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268FF" w14:textId="77777777" w:rsidR="00A134C2" w:rsidRDefault="00A134C2" w:rsidP="00F814CF">
      <w:pPr>
        <w:jc w:val="center"/>
        <w:rPr>
          <w:rFonts w:ascii="Arial" w:hAnsi="Arial" w:cs="Arial"/>
          <w:b/>
          <w:sz w:val="28"/>
          <w:szCs w:val="28"/>
          <w:lang w:val="fr-FR"/>
        </w:rPr>
      </w:pPr>
    </w:p>
    <w:p w14:paraId="7E32D626" w14:textId="77777777" w:rsidR="00A134C2" w:rsidRDefault="00A134C2" w:rsidP="00F814CF">
      <w:pPr>
        <w:jc w:val="center"/>
        <w:rPr>
          <w:rFonts w:ascii="Arial" w:hAnsi="Arial" w:cs="Arial"/>
          <w:b/>
          <w:sz w:val="28"/>
          <w:szCs w:val="28"/>
          <w:lang w:val="fr-FR"/>
        </w:rPr>
      </w:pPr>
    </w:p>
    <w:p w14:paraId="7F4E75FF" w14:textId="77777777" w:rsidR="001635A0" w:rsidRDefault="00F814CF" w:rsidP="00F814CF">
      <w:pPr>
        <w:jc w:val="center"/>
        <w:rPr>
          <w:rFonts w:ascii="Arial" w:hAnsi="Arial" w:cs="Arial"/>
          <w:b/>
          <w:sz w:val="28"/>
          <w:szCs w:val="28"/>
          <w:lang w:val="fr-FR"/>
        </w:rPr>
      </w:pPr>
      <w:r w:rsidRPr="00F03A92">
        <w:rPr>
          <w:rFonts w:ascii="Arial" w:hAnsi="Arial" w:cs="Arial"/>
          <w:b/>
          <w:sz w:val="28"/>
          <w:szCs w:val="28"/>
          <w:lang w:val="fr-FR"/>
        </w:rPr>
        <w:t>Un  « n</w:t>
      </w:r>
      <w:r w:rsidR="00464AF1" w:rsidRPr="00F03A92">
        <w:rPr>
          <w:rFonts w:ascii="Arial" w:hAnsi="Arial" w:cs="Arial"/>
          <w:b/>
          <w:sz w:val="28"/>
          <w:szCs w:val="28"/>
          <w:lang w:val="fr-FR"/>
        </w:rPr>
        <w:t>ouve</w:t>
      </w:r>
      <w:r w:rsidRPr="00F03A92">
        <w:rPr>
          <w:rFonts w:ascii="Arial" w:hAnsi="Arial" w:cs="Arial"/>
          <w:b/>
          <w:sz w:val="28"/>
          <w:szCs w:val="28"/>
          <w:lang w:val="fr-FR"/>
        </w:rPr>
        <w:t>l »</w:t>
      </w:r>
      <w:r w:rsidR="00464AF1" w:rsidRPr="00F03A92">
        <w:rPr>
          <w:rFonts w:ascii="Arial" w:hAnsi="Arial" w:cs="Arial"/>
          <w:b/>
          <w:sz w:val="28"/>
          <w:szCs w:val="28"/>
          <w:lang w:val="fr-FR"/>
        </w:rPr>
        <w:t xml:space="preserve"> épisode entre le Costa Rica et le Nicaragua : la discussion sur le</w:t>
      </w:r>
      <w:r w:rsidR="00B54990" w:rsidRPr="00F03A92">
        <w:rPr>
          <w:rFonts w:ascii="Arial" w:hAnsi="Arial" w:cs="Arial"/>
          <w:b/>
          <w:sz w:val="28"/>
          <w:szCs w:val="28"/>
          <w:lang w:val="fr-FR"/>
        </w:rPr>
        <w:t xml:space="preserve"> fleuve </w:t>
      </w:r>
      <w:r w:rsidR="00464AF1" w:rsidRPr="00F03A92">
        <w:rPr>
          <w:rFonts w:ascii="Arial" w:hAnsi="Arial" w:cs="Arial"/>
          <w:b/>
          <w:sz w:val="28"/>
          <w:szCs w:val="28"/>
          <w:lang w:val="fr-FR"/>
        </w:rPr>
        <w:t>Colorado</w:t>
      </w:r>
    </w:p>
    <w:p w14:paraId="0011C422" w14:textId="77777777" w:rsidR="00F03A92" w:rsidRPr="00F03A92" w:rsidRDefault="00F03A92" w:rsidP="00F814CF">
      <w:pPr>
        <w:jc w:val="center"/>
        <w:rPr>
          <w:rFonts w:ascii="Arial" w:hAnsi="Arial" w:cs="Arial"/>
          <w:b/>
          <w:sz w:val="28"/>
          <w:szCs w:val="28"/>
          <w:lang w:val="fr-FR"/>
        </w:rPr>
      </w:pPr>
    </w:p>
    <w:p w14:paraId="449DEFA5" w14:textId="77777777" w:rsidR="001635A0" w:rsidRPr="00F03A92" w:rsidRDefault="00A22522" w:rsidP="00F814CF">
      <w:pPr>
        <w:jc w:val="center"/>
        <w:rPr>
          <w:rFonts w:ascii="Arial" w:hAnsi="Arial" w:cs="Arial"/>
          <w:i/>
          <w:sz w:val="28"/>
          <w:szCs w:val="28"/>
          <w:lang w:val="fr-FR"/>
        </w:rPr>
      </w:pPr>
      <w:r w:rsidRPr="00F03A92">
        <w:rPr>
          <w:rFonts w:ascii="Arial" w:hAnsi="Arial" w:cs="Arial"/>
          <w:i/>
          <w:sz w:val="28"/>
          <w:szCs w:val="28"/>
          <w:lang w:val="fr-FR"/>
        </w:rPr>
        <w:t>18 Février 2013</w:t>
      </w:r>
    </w:p>
    <w:p w14:paraId="79FF559F" w14:textId="77777777" w:rsidR="001F3597" w:rsidRDefault="001F3597" w:rsidP="00F814CF">
      <w:pPr>
        <w:jc w:val="center"/>
        <w:rPr>
          <w:rFonts w:ascii="Arial" w:hAnsi="Arial" w:cs="Arial"/>
          <w:i/>
          <w:sz w:val="28"/>
          <w:szCs w:val="28"/>
          <w:lang w:val="fr-FR"/>
        </w:rPr>
      </w:pPr>
    </w:p>
    <w:p w14:paraId="5384A394" w14:textId="77777777" w:rsidR="001635A0" w:rsidRPr="00F03A92" w:rsidRDefault="001F3597" w:rsidP="00F814CF">
      <w:pPr>
        <w:jc w:val="center"/>
        <w:rPr>
          <w:rFonts w:ascii="Arial" w:hAnsi="Arial" w:cs="Arial"/>
          <w:i/>
          <w:sz w:val="28"/>
          <w:szCs w:val="28"/>
          <w:lang w:val="fr-FR"/>
        </w:rPr>
      </w:pPr>
      <w:r>
        <w:rPr>
          <w:rFonts w:ascii="Arial" w:hAnsi="Arial" w:cs="Arial"/>
          <w:i/>
          <w:sz w:val="28"/>
          <w:szCs w:val="28"/>
          <w:lang w:val="fr-FR"/>
        </w:rPr>
        <w:t>Nicolas Boeglin (</w:t>
      </w:r>
      <w:r>
        <w:rPr>
          <w:rStyle w:val="Marquenotebasdepage"/>
          <w:rFonts w:ascii="Arial" w:hAnsi="Arial" w:cs="Arial"/>
          <w:i/>
          <w:sz w:val="28"/>
          <w:szCs w:val="28"/>
          <w:lang w:val="fr-FR"/>
        </w:rPr>
        <w:footnoteReference w:id="1"/>
      </w:r>
      <w:r w:rsidR="001635A0" w:rsidRPr="00F03A92">
        <w:rPr>
          <w:rFonts w:ascii="Arial" w:hAnsi="Arial" w:cs="Arial"/>
          <w:i/>
          <w:sz w:val="28"/>
          <w:szCs w:val="28"/>
          <w:lang w:val="fr-FR"/>
        </w:rPr>
        <w:t>)</w:t>
      </w:r>
    </w:p>
    <w:p w14:paraId="2284577C" w14:textId="77777777" w:rsidR="001635A0" w:rsidRPr="00F03A92" w:rsidRDefault="001635A0" w:rsidP="001635A0">
      <w:pPr>
        <w:rPr>
          <w:rFonts w:ascii="Arial" w:hAnsi="Arial" w:cs="Arial"/>
          <w:sz w:val="28"/>
          <w:szCs w:val="28"/>
          <w:lang w:val="fr-FR"/>
        </w:rPr>
      </w:pPr>
    </w:p>
    <w:p w14:paraId="4A1CE70B" w14:textId="77777777" w:rsidR="00C73AFC" w:rsidRPr="00F03A92" w:rsidRDefault="00C73AFC" w:rsidP="001635A0">
      <w:pPr>
        <w:rPr>
          <w:rFonts w:ascii="Arial" w:hAnsi="Arial" w:cs="Arial"/>
          <w:sz w:val="28"/>
          <w:szCs w:val="28"/>
          <w:lang w:val="fr-FR"/>
        </w:rPr>
      </w:pPr>
    </w:p>
    <w:p w14:paraId="51D87746" w14:textId="77777777" w:rsidR="00C73AFC" w:rsidRPr="00F03A92" w:rsidRDefault="00A21172" w:rsidP="001635A0">
      <w:pPr>
        <w:rPr>
          <w:rFonts w:ascii="Arial" w:hAnsi="Arial" w:cs="Arial"/>
          <w:b/>
          <w:sz w:val="28"/>
          <w:szCs w:val="28"/>
          <w:lang w:val="fr-FR"/>
        </w:rPr>
      </w:pPr>
      <w:r w:rsidRPr="00F03A92">
        <w:rPr>
          <w:rFonts w:ascii="Arial" w:hAnsi="Arial" w:cs="Arial"/>
          <w:b/>
          <w:sz w:val="28"/>
          <w:szCs w:val="28"/>
          <w:lang w:val="fr-FR"/>
        </w:rPr>
        <w:t xml:space="preserve">INTRODUCTION : </w:t>
      </w:r>
    </w:p>
    <w:p w14:paraId="78648FF1" w14:textId="77777777" w:rsidR="00B104A7" w:rsidRPr="00F03A92" w:rsidRDefault="001635A0" w:rsidP="00F03A92">
      <w:pPr>
        <w:jc w:val="both"/>
        <w:rPr>
          <w:rFonts w:ascii="Arial" w:hAnsi="Arial" w:cs="Arial"/>
          <w:sz w:val="28"/>
          <w:szCs w:val="28"/>
          <w:lang w:val="fr-FR"/>
        </w:rPr>
      </w:pPr>
      <w:r w:rsidRPr="00F03A92">
        <w:rPr>
          <w:rFonts w:ascii="Arial" w:hAnsi="Arial" w:cs="Arial"/>
          <w:sz w:val="28"/>
          <w:szCs w:val="28"/>
          <w:lang w:val="fr-FR"/>
        </w:rPr>
        <w:t>La réce</w:t>
      </w:r>
      <w:r w:rsidR="00464AF1" w:rsidRPr="00F03A92">
        <w:rPr>
          <w:rFonts w:ascii="Arial" w:hAnsi="Arial" w:cs="Arial"/>
          <w:sz w:val="28"/>
          <w:szCs w:val="28"/>
          <w:lang w:val="fr-FR"/>
        </w:rPr>
        <w:t xml:space="preserve">nte discussion au Costa Rica </w:t>
      </w:r>
      <w:r w:rsidR="00B001B6" w:rsidRPr="00F03A92">
        <w:rPr>
          <w:rFonts w:ascii="Arial" w:hAnsi="Arial" w:cs="Arial"/>
          <w:sz w:val="28"/>
          <w:szCs w:val="28"/>
          <w:lang w:val="fr-FR"/>
        </w:rPr>
        <w:t xml:space="preserve">et au Nicaragua </w:t>
      </w:r>
      <w:r w:rsidR="00464AF1" w:rsidRPr="00F03A92">
        <w:rPr>
          <w:rFonts w:ascii="Arial" w:hAnsi="Arial" w:cs="Arial"/>
          <w:sz w:val="28"/>
          <w:szCs w:val="28"/>
          <w:lang w:val="fr-FR"/>
        </w:rPr>
        <w:t>relative au fleuve Colorado trouve son origine d</w:t>
      </w:r>
      <w:r w:rsidR="00F814CF" w:rsidRPr="00F03A92">
        <w:rPr>
          <w:rFonts w:ascii="Arial" w:hAnsi="Arial" w:cs="Arial"/>
          <w:sz w:val="28"/>
          <w:szCs w:val="28"/>
          <w:lang w:val="fr-FR"/>
        </w:rPr>
        <w:t>ans l´une des prétent</w:t>
      </w:r>
      <w:r w:rsidR="00464AF1" w:rsidRPr="00F03A92">
        <w:rPr>
          <w:rFonts w:ascii="Arial" w:hAnsi="Arial" w:cs="Arial"/>
          <w:sz w:val="28"/>
          <w:szCs w:val="28"/>
          <w:lang w:val="fr-FR"/>
        </w:rPr>
        <w:t>ion</w:t>
      </w:r>
      <w:r w:rsidR="00F814CF" w:rsidRPr="00F03A92">
        <w:rPr>
          <w:rFonts w:ascii="Arial" w:hAnsi="Arial" w:cs="Arial"/>
          <w:sz w:val="28"/>
          <w:szCs w:val="28"/>
          <w:lang w:val="fr-FR"/>
        </w:rPr>
        <w:t>s</w:t>
      </w:r>
      <w:r w:rsidR="00464AF1" w:rsidRPr="00F03A92">
        <w:rPr>
          <w:rFonts w:ascii="Arial" w:hAnsi="Arial" w:cs="Arial"/>
          <w:sz w:val="28"/>
          <w:szCs w:val="28"/>
          <w:lang w:val="fr-FR"/>
        </w:rPr>
        <w:t xml:space="preserve"> inclue dans le  </w:t>
      </w:r>
      <w:r w:rsidR="00901A05" w:rsidRPr="00F03A92">
        <w:rPr>
          <w:rFonts w:ascii="Arial" w:hAnsi="Arial" w:cs="Arial"/>
          <w:sz w:val="28"/>
          <w:szCs w:val="28"/>
          <w:lang w:val="fr-FR"/>
        </w:rPr>
        <w:t xml:space="preserve">contre </w:t>
      </w:r>
      <w:r w:rsidR="00464AF1" w:rsidRPr="00F03A92">
        <w:rPr>
          <w:rFonts w:ascii="Arial" w:hAnsi="Arial" w:cs="Arial"/>
          <w:sz w:val="28"/>
          <w:szCs w:val="28"/>
          <w:lang w:val="fr-FR"/>
        </w:rPr>
        <w:t>mémoire présenté par le Nicaragua à la CIJ en août 2012 (r</w:t>
      </w:r>
      <w:r w:rsidRPr="00F03A92">
        <w:rPr>
          <w:rFonts w:ascii="Arial" w:hAnsi="Arial" w:cs="Arial"/>
          <w:sz w:val="28"/>
          <w:szCs w:val="28"/>
          <w:lang w:val="fr-FR"/>
        </w:rPr>
        <w:t>endue publique dans la presse au Costa Rica et commenté</w:t>
      </w:r>
      <w:r w:rsidR="00464AF1" w:rsidRPr="00F03A92">
        <w:rPr>
          <w:rFonts w:ascii="Arial" w:hAnsi="Arial" w:cs="Arial"/>
          <w:sz w:val="28"/>
          <w:szCs w:val="28"/>
          <w:lang w:val="fr-FR"/>
        </w:rPr>
        <w:t>e par les autorités</w:t>
      </w:r>
      <w:r w:rsidR="001F75EC" w:rsidRPr="00F03A92">
        <w:rPr>
          <w:rFonts w:ascii="Arial" w:hAnsi="Arial" w:cs="Arial"/>
          <w:sz w:val="28"/>
          <w:szCs w:val="28"/>
          <w:lang w:val="fr-FR"/>
        </w:rPr>
        <w:t xml:space="preserve"> </w:t>
      </w:r>
      <w:r w:rsidR="00B001B6" w:rsidRPr="00F03A92">
        <w:rPr>
          <w:rFonts w:ascii="Arial" w:hAnsi="Arial" w:cs="Arial"/>
          <w:sz w:val="28"/>
          <w:szCs w:val="28"/>
          <w:lang w:val="fr-FR"/>
        </w:rPr>
        <w:t xml:space="preserve">du Costa Rica </w:t>
      </w:r>
      <w:r w:rsidR="001F75EC" w:rsidRPr="00F03A92">
        <w:rPr>
          <w:rFonts w:ascii="Arial" w:hAnsi="Arial" w:cs="Arial"/>
          <w:sz w:val="28"/>
          <w:szCs w:val="28"/>
          <w:lang w:val="fr-FR"/>
        </w:rPr>
        <w:t>sans la moindre réserve</w:t>
      </w:r>
      <w:r w:rsidR="00901A05" w:rsidRPr="00F03A92">
        <w:rPr>
          <w:rFonts w:ascii="Arial" w:hAnsi="Arial" w:cs="Arial"/>
          <w:sz w:val="28"/>
          <w:szCs w:val="28"/>
          <w:lang w:val="fr-FR"/>
        </w:rPr>
        <w:t xml:space="preserve"> au mois de février 2013</w:t>
      </w:r>
      <w:r w:rsidR="00464AF1" w:rsidRPr="00F03A92">
        <w:rPr>
          <w:rFonts w:ascii="Arial" w:hAnsi="Arial" w:cs="Arial"/>
          <w:sz w:val="28"/>
          <w:szCs w:val="28"/>
          <w:lang w:val="fr-FR"/>
        </w:rPr>
        <w:t>) selon laquelle le Nicaragua demande à pouvoir</w:t>
      </w:r>
      <w:r w:rsidRPr="00F03A92">
        <w:rPr>
          <w:rFonts w:ascii="Arial" w:hAnsi="Arial" w:cs="Arial"/>
          <w:sz w:val="28"/>
          <w:szCs w:val="28"/>
          <w:lang w:val="fr-FR"/>
        </w:rPr>
        <w:t xml:space="preserve"> naviguer dans ce </w:t>
      </w:r>
      <w:r w:rsidR="00464AF1" w:rsidRPr="00F03A92">
        <w:rPr>
          <w:rFonts w:ascii="Arial" w:hAnsi="Arial" w:cs="Arial"/>
          <w:sz w:val="28"/>
          <w:szCs w:val="28"/>
          <w:lang w:val="fr-FR"/>
        </w:rPr>
        <w:t>« </w:t>
      </w:r>
      <w:r w:rsidRPr="00F03A92">
        <w:rPr>
          <w:rFonts w:ascii="Arial" w:hAnsi="Arial" w:cs="Arial"/>
          <w:sz w:val="28"/>
          <w:szCs w:val="28"/>
          <w:lang w:val="fr-FR"/>
        </w:rPr>
        <w:t>bras</w:t>
      </w:r>
      <w:r w:rsidR="00464AF1" w:rsidRPr="00F03A92">
        <w:rPr>
          <w:rFonts w:ascii="Arial" w:hAnsi="Arial" w:cs="Arial"/>
          <w:sz w:val="28"/>
          <w:szCs w:val="28"/>
          <w:lang w:val="fr-FR"/>
        </w:rPr>
        <w:t> » du</w:t>
      </w:r>
      <w:r w:rsidRPr="00F03A92">
        <w:rPr>
          <w:rFonts w:ascii="Arial" w:hAnsi="Arial" w:cs="Arial"/>
          <w:sz w:val="28"/>
          <w:szCs w:val="28"/>
          <w:lang w:val="fr-FR"/>
        </w:rPr>
        <w:t xml:space="preserve"> Rio San Juan</w:t>
      </w:r>
      <w:r w:rsidR="00464AF1" w:rsidRPr="00F03A92">
        <w:rPr>
          <w:rFonts w:ascii="Arial" w:hAnsi="Arial" w:cs="Arial"/>
          <w:sz w:val="28"/>
          <w:szCs w:val="28"/>
          <w:lang w:val="fr-FR"/>
        </w:rPr>
        <w:t>, fleuve frontière entre le Costa Rica et le Nicaragua.</w:t>
      </w:r>
      <w:r w:rsidR="00B001B6" w:rsidRPr="00F03A92">
        <w:rPr>
          <w:rFonts w:ascii="Arial" w:hAnsi="Arial" w:cs="Arial"/>
          <w:sz w:val="28"/>
          <w:szCs w:val="28"/>
          <w:lang w:val="fr-FR"/>
        </w:rPr>
        <w:t xml:space="preserve"> L´</w:t>
      </w:r>
      <w:hyperlink r:id="rId9" w:history="1">
        <w:r w:rsidR="00B001B6" w:rsidRPr="00F03A92">
          <w:rPr>
            <w:rStyle w:val="Lienhypertexte"/>
            <w:rFonts w:ascii="Arial" w:hAnsi="Arial" w:cs="Arial"/>
            <w:sz w:val="28"/>
            <w:szCs w:val="28"/>
            <w:lang w:val="fr-FR"/>
          </w:rPr>
          <w:t xml:space="preserve">article paru dans La </w:t>
        </w:r>
        <w:proofErr w:type="spellStart"/>
        <w:r w:rsidR="00B001B6" w:rsidRPr="00F03A92">
          <w:rPr>
            <w:rStyle w:val="Lienhypertexte"/>
            <w:rFonts w:ascii="Arial" w:hAnsi="Arial" w:cs="Arial"/>
            <w:sz w:val="28"/>
            <w:szCs w:val="28"/>
            <w:lang w:val="fr-FR"/>
          </w:rPr>
          <w:t>Nación</w:t>
        </w:r>
        <w:proofErr w:type="spellEnd"/>
        <w:r w:rsidR="00B001B6" w:rsidRPr="00F03A92">
          <w:rPr>
            <w:rStyle w:val="Lienhypertexte"/>
            <w:rFonts w:ascii="Arial" w:hAnsi="Arial" w:cs="Arial"/>
            <w:sz w:val="28"/>
            <w:szCs w:val="28"/>
            <w:lang w:val="fr-FR"/>
          </w:rPr>
          <w:t xml:space="preserve"> (Costa Rica) le 4 février 2013</w:t>
        </w:r>
      </w:hyperlink>
      <w:r w:rsidR="00C73AFC" w:rsidRPr="00F03A92">
        <w:rPr>
          <w:rFonts w:ascii="Arial" w:hAnsi="Arial" w:cs="Arial"/>
          <w:sz w:val="28"/>
          <w:szCs w:val="28"/>
          <w:lang w:val="fr-FR"/>
        </w:rPr>
        <w:t xml:space="preserve"> , véritable</w:t>
      </w:r>
      <w:r w:rsidR="00B001B6" w:rsidRPr="00F03A92">
        <w:rPr>
          <w:rFonts w:ascii="Arial" w:hAnsi="Arial" w:cs="Arial"/>
          <w:sz w:val="28"/>
          <w:szCs w:val="28"/>
          <w:lang w:val="fr-FR"/>
        </w:rPr>
        <w:t xml:space="preserve"> détonant de cette nouvelle guerre médiatique entre les deux Etats</w:t>
      </w:r>
      <w:r w:rsidR="00C73AFC" w:rsidRPr="00F03A92">
        <w:rPr>
          <w:rFonts w:ascii="Arial" w:hAnsi="Arial" w:cs="Arial"/>
          <w:sz w:val="28"/>
          <w:szCs w:val="28"/>
          <w:lang w:val="fr-FR"/>
        </w:rPr>
        <w:t xml:space="preserve">, </w:t>
      </w:r>
      <w:r w:rsidR="00B001B6" w:rsidRPr="00F03A92">
        <w:rPr>
          <w:rFonts w:ascii="Arial" w:hAnsi="Arial" w:cs="Arial"/>
          <w:sz w:val="28"/>
          <w:szCs w:val="28"/>
          <w:lang w:val="fr-FR"/>
        </w:rPr>
        <w:t xml:space="preserve"> fait également référence à un autre grief soulevé par le Nicaragua, celui d´exiger des droits souverains  dans la baie de San Juan </w:t>
      </w:r>
      <w:proofErr w:type="spellStart"/>
      <w:r w:rsidR="00B001B6" w:rsidRPr="00F03A92">
        <w:rPr>
          <w:rFonts w:ascii="Arial" w:hAnsi="Arial" w:cs="Arial"/>
          <w:sz w:val="28"/>
          <w:szCs w:val="28"/>
          <w:lang w:val="fr-FR"/>
        </w:rPr>
        <w:t>del</w:t>
      </w:r>
      <w:proofErr w:type="spellEnd"/>
      <w:r w:rsidR="00B001B6" w:rsidRPr="00F03A92">
        <w:rPr>
          <w:rFonts w:ascii="Arial" w:hAnsi="Arial" w:cs="Arial"/>
          <w:sz w:val="28"/>
          <w:szCs w:val="28"/>
          <w:lang w:val="fr-FR"/>
        </w:rPr>
        <w:t xml:space="preserve"> </w:t>
      </w:r>
      <w:proofErr w:type="spellStart"/>
      <w:r w:rsidR="00B001B6" w:rsidRPr="00F03A92">
        <w:rPr>
          <w:rFonts w:ascii="Arial" w:hAnsi="Arial" w:cs="Arial"/>
          <w:sz w:val="28"/>
          <w:szCs w:val="28"/>
          <w:lang w:val="fr-FR"/>
        </w:rPr>
        <w:t>Norte</w:t>
      </w:r>
      <w:proofErr w:type="spellEnd"/>
      <w:r w:rsidR="00B001B6" w:rsidRPr="00F03A92">
        <w:rPr>
          <w:rFonts w:ascii="Arial" w:hAnsi="Arial" w:cs="Arial"/>
          <w:sz w:val="28"/>
          <w:szCs w:val="28"/>
          <w:lang w:val="fr-FR"/>
        </w:rPr>
        <w:t>, baie « commune » aux deux Etats</w:t>
      </w:r>
      <w:r w:rsidR="00C73AFC" w:rsidRPr="00F03A92">
        <w:rPr>
          <w:rFonts w:ascii="Arial" w:hAnsi="Arial" w:cs="Arial"/>
          <w:sz w:val="28"/>
          <w:szCs w:val="28"/>
          <w:lang w:val="fr-FR"/>
        </w:rPr>
        <w:t xml:space="preserve"> selon le traité de délimitation de 1858 toujours en vigueur</w:t>
      </w:r>
      <w:r w:rsidR="00975AFA" w:rsidRPr="00F03A92">
        <w:rPr>
          <w:rFonts w:ascii="Arial" w:hAnsi="Arial" w:cs="Arial"/>
          <w:sz w:val="28"/>
          <w:szCs w:val="28"/>
          <w:lang w:val="fr-FR"/>
        </w:rPr>
        <w:t xml:space="preserve">, mais dont l´accès est contrôlé par le Nicaragua suite aux travaux de démarcation réalisé entre 1897 et 1900 entre les deux Etats: il doit s´agir d´un rare cas </w:t>
      </w:r>
      <w:r w:rsidR="0035577E" w:rsidRPr="00F03A92">
        <w:rPr>
          <w:rFonts w:ascii="Arial" w:hAnsi="Arial" w:cs="Arial"/>
          <w:sz w:val="28"/>
          <w:szCs w:val="28"/>
          <w:lang w:val="fr-FR"/>
        </w:rPr>
        <w:t xml:space="preserve">au monde </w:t>
      </w:r>
      <w:r w:rsidR="00975AFA" w:rsidRPr="00F03A92">
        <w:rPr>
          <w:rFonts w:ascii="Arial" w:hAnsi="Arial" w:cs="Arial"/>
          <w:sz w:val="28"/>
          <w:szCs w:val="28"/>
          <w:lang w:val="fr-FR"/>
        </w:rPr>
        <w:t xml:space="preserve">de « co-souveraineté » </w:t>
      </w:r>
      <w:r w:rsidR="00975AFA" w:rsidRPr="00F03A92">
        <w:rPr>
          <w:rFonts w:ascii="Arial" w:hAnsi="Arial" w:cs="Arial"/>
          <w:sz w:val="28"/>
          <w:szCs w:val="28"/>
          <w:lang w:val="fr-FR"/>
        </w:rPr>
        <w:lastRenderedPageBreak/>
        <w:t>de deux Etats sur les eaux d´une baie entourée par le territoire d´un seul Etat</w:t>
      </w:r>
      <w:r w:rsidR="002943BF" w:rsidRPr="00F03A92">
        <w:rPr>
          <w:rFonts w:ascii="Arial" w:hAnsi="Arial" w:cs="Arial"/>
          <w:sz w:val="28"/>
          <w:szCs w:val="28"/>
          <w:lang w:val="fr-FR"/>
        </w:rPr>
        <w:t xml:space="preserve">. </w:t>
      </w:r>
    </w:p>
    <w:p w14:paraId="44F316BF" w14:textId="77777777" w:rsidR="001F3597" w:rsidRPr="00F03A92" w:rsidRDefault="001F3597" w:rsidP="001635A0">
      <w:pPr>
        <w:rPr>
          <w:rFonts w:ascii="Arial" w:hAnsi="Arial" w:cs="Arial"/>
          <w:sz w:val="28"/>
          <w:szCs w:val="28"/>
          <w:lang w:val="fr-FR"/>
        </w:rPr>
      </w:pPr>
    </w:p>
    <w:p w14:paraId="3CBC8384" w14:textId="77777777" w:rsidR="00B104A7" w:rsidRPr="00F03A92" w:rsidRDefault="00807657" w:rsidP="001635A0">
      <w:pPr>
        <w:rPr>
          <w:rFonts w:ascii="Arial" w:hAnsi="Arial" w:cs="Arial"/>
          <w:b/>
          <w:sz w:val="28"/>
          <w:szCs w:val="28"/>
          <w:lang w:val="fr-FR"/>
        </w:rPr>
      </w:pPr>
      <w:r w:rsidRPr="00F03A92">
        <w:rPr>
          <w:rFonts w:ascii="Arial" w:hAnsi="Arial" w:cs="Arial"/>
          <w:b/>
          <w:sz w:val="28"/>
          <w:szCs w:val="28"/>
          <w:lang w:val="fr-FR"/>
        </w:rPr>
        <w:t>UNE TENSION INUSITÉE</w:t>
      </w:r>
      <w:r w:rsidR="00B104A7" w:rsidRPr="00F03A92">
        <w:rPr>
          <w:rFonts w:ascii="Arial" w:hAnsi="Arial" w:cs="Arial"/>
          <w:b/>
          <w:sz w:val="28"/>
          <w:szCs w:val="28"/>
          <w:lang w:val="fr-FR"/>
        </w:rPr>
        <w:t xml:space="preserve"> : </w:t>
      </w:r>
    </w:p>
    <w:p w14:paraId="270E2889" w14:textId="77777777" w:rsidR="001A6E0B" w:rsidRPr="00F03A92" w:rsidRDefault="00C81BC9" w:rsidP="00F03A92">
      <w:pPr>
        <w:jc w:val="both"/>
        <w:rPr>
          <w:rFonts w:ascii="Arial" w:hAnsi="Arial" w:cs="Arial"/>
          <w:sz w:val="28"/>
          <w:szCs w:val="28"/>
          <w:lang w:val="fr-FR"/>
        </w:rPr>
      </w:pPr>
      <w:r w:rsidRPr="00F03A92">
        <w:rPr>
          <w:rFonts w:ascii="Arial" w:hAnsi="Arial" w:cs="Arial"/>
          <w:sz w:val="28"/>
          <w:szCs w:val="28"/>
          <w:lang w:val="fr-FR"/>
        </w:rPr>
        <w:t xml:space="preserve">Afin d´avertir </w:t>
      </w:r>
      <w:r w:rsidR="00901A05" w:rsidRPr="00F03A92">
        <w:rPr>
          <w:rFonts w:ascii="Arial" w:hAnsi="Arial" w:cs="Arial"/>
          <w:sz w:val="28"/>
          <w:szCs w:val="28"/>
          <w:lang w:val="fr-FR"/>
        </w:rPr>
        <w:t xml:space="preserve">le lecteur peu familiarisé </w:t>
      </w:r>
      <w:r w:rsidR="002E40BA" w:rsidRPr="00F03A92">
        <w:rPr>
          <w:rFonts w:ascii="Arial" w:hAnsi="Arial" w:cs="Arial"/>
          <w:sz w:val="28"/>
          <w:szCs w:val="28"/>
          <w:lang w:val="fr-FR"/>
        </w:rPr>
        <w:t>avec les turbulentes relations entre c</w:t>
      </w:r>
      <w:r w:rsidR="00B001B6" w:rsidRPr="00F03A92">
        <w:rPr>
          <w:rFonts w:ascii="Arial" w:hAnsi="Arial" w:cs="Arial"/>
          <w:sz w:val="28"/>
          <w:szCs w:val="28"/>
          <w:lang w:val="fr-FR"/>
        </w:rPr>
        <w:t>es deux Etat</w:t>
      </w:r>
      <w:r w:rsidR="002E40BA" w:rsidRPr="00F03A92">
        <w:rPr>
          <w:rFonts w:ascii="Arial" w:hAnsi="Arial" w:cs="Arial"/>
          <w:sz w:val="28"/>
          <w:szCs w:val="28"/>
          <w:lang w:val="fr-FR"/>
        </w:rPr>
        <w:t>s</w:t>
      </w:r>
      <w:r w:rsidRPr="00F03A92">
        <w:rPr>
          <w:rFonts w:ascii="Arial" w:hAnsi="Arial" w:cs="Arial"/>
          <w:sz w:val="28"/>
          <w:szCs w:val="28"/>
          <w:lang w:val="fr-FR"/>
        </w:rPr>
        <w:t>, il est bon d´indiquer</w:t>
      </w:r>
      <w:r w:rsidR="002E40BA" w:rsidRPr="00F03A92">
        <w:rPr>
          <w:rFonts w:ascii="Arial" w:hAnsi="Arial" w:cs="Arial"/>
          <w:sz w:val="28"/>
          <w:szCs w:val="28"/>
          <w:lang w:val="fr-FR"/>
        </w:rPr>
        <w:t xml:space="preserve"> </w:t>
      </w:r>
      <w:r w:rsidR="00464AF1" w:rsidRPr="00F03A92">
        <w:rPr>
          <w:rFonts w:ascii="Arial" w:hAnsi="Arial" w:cs="Arial"/>
          <w:sz w:val="28"/>
          <w:szCs w:val="28"/>
          <w:lang w:val="fr-FR"/>
        </w:rPr>
        <w:t>qu</w:t>
      </w:r>
      <w:r w:rsidR="00B001B6" w:rsidRPr="00F03A92">
        <w:rPr>
          <w:rFonts w:ascii="Arial" w:hAnsi="Arial" w:cs="Arial"/>
          <w:sz w:val="28"/>
          <w:szCs w:val="28"/>
          <w:lang w:val="fr-FR"/>
        </w:rPr>
        <w:t>e jamais dans l´histoire de la justice internationale</w:t>
      </w:r>
      <w:r w:rsidR="00464AF1" w:rsidRPr="00F03A92">
        <w:rPr>
          <w:rFonts w:ascii="Arial" w:hAnsi="Arial" w:cs="Arial"/>
          <w:sz w:val="28"/>
          <w:szCs w:val="28"/>
          <w:lang w:val="fr-FR"/>
        </w:rPr>
        <w:t xml:space="preserve"> un fleuve </w:t>
      </w:r>
      <w:r w:rsidR="001F75EC" w:rsidRPr="00F03A92">
        <w:rPr>
          <w:rFonts w:ascii="Arial" w:hAnsi="Arial" w:cs="Arial"/>
          <w:sz w:val="28"/>
          <w:szCs w:val="28"/>
          <w:lang w:val="fr-FR"/>
        </w:rPr>
        <w:t>n´</w:t>
      </w:r>
      <w:r w:rsidR="00464AF1" w:rsidRPr="00F03A92">
        <w:rPr>
          <w:rFonts w:ascii="Arial" w:hAnsi="Arial" w:cs="Arial"/>
          <w:sz w:val="28"/>
          <w:szCs w:val="28"/>
          <w:lang w:val="fr-FR"/>
        </w:rPr>
        <w:t xml:space="preserve">aura donné lieu à </w:t>
      </w:r>
      <w:r w:rsidR="001F75EC" w:rsidRPr="00F03A92">
        <w:rPr>
          <w:rFonts w:ascii="Arial" w:hAnsi="Arial" w:cs="Arial"/>
          <w:sz w:val="28"/>
          <w:szCs w:val="28"/>
          <w:lang w:val="fr-FR"/>
        </w:rPr>
        <w:t xml:space="preserve">pas moins de </w:t>
      </w:r>
      <w:hyperlink r:id="rId10" w:history="1">
        <w:r w:rsidR="00464AF1" w:rsidRPr="00F03A92">
          <w:rPr>
            <w:rStyle w:val="Lienhypertexte"/>
            <w:rFonts w:ascii="Arial" w:hAnsi="Arial" w:cs="Arial"/>
            <w:sz w:val="28"/>
            <w:szCs w:val="28"/>
            <w:lang w:val="fr-FR"/>
          </w:rPr>
          <w:t>trois requêtes différentes</w:t>
        </w:r>
      </w:hyperlink>
      <w:r w:rsidR="00464AF1" w:rsidRPr="00F03A92">
        <w:rPr>
          <w:rFonts w:ascii="Arial" w:hAnsi="Arial" w:cs="Arial"/>
          <w:sz w:val="28"/>
          <w:szCs w:val="28"/>
          <w:lang w:val="fr-FR"/>
        </w:rPr>
        <w:t xml:space="preserve"> présentées en moins de sept ans à la </w:t>
      </w:r>
      <w:r w:rsidR="00C73AFC" w:rsidRPr="00F03A92">
        <w:rPr>
          <w:rFonts w:ascii="Arial" w:hAnsi="Arial" w:cs="Arial"/>
          <w:sz w:val="28"/>
          <w:szCs w:val="28"/>
          <w:lang w:val="fr-FR"/>
        </w:rPr>
        <w:t xml:space="preserve">Cour International de Justice de La </w:t>
      </w:r>
      <w:r w:rsidR="00464AF1" w:rsidRPr="00F03A92">
        <w:rPr>
          <w:rFonts w:ascii="Arial" w:hAnsi="Arial" w:cs="Arial"/>
          <w:sz w:val="28"/>
          <w:szCs w:val="28"/>
          <w:lang w:val="fr-FR"/>
        </w:rPr>
        <w:t>Haye</w:t>
      </w:r>
      <w:r w:rsidR="001A6E0B" w:rsidRPr="00F03A92">
        <w:rPr>
          <w:rFonts w:ascii="Arial" w:hAnsi="Arial" w:cs="Arial"/>
          <w:sz w:val="28"/>
          <w:szCs w:val="28"/>
          <w:lang w:val="fr-FR"/>
        </w:rPr>
        <w:t xml:space="preserve"> : </w:t>
      </w:r>
    </w:p>
    <w:p w14:paraId="6535D17B" w14:textId="77777777" w:rsidR="005D051B" w:rsidRPr="00F03A92" w:rsidRDefault="001A6E0B" w:rsidP="001A6E0B">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 xml:space="preserve">En </w:t>
      </w:r>
      <w:r w:rsidR="005D051B" w:rsidRPr="00F03A92">
        <w:rPr>
          <w:rFonts w:ascii="Arial" w:hAnsi="Arial" w:cs="Arial"/>
          <w:sz w:val="28"/>
          <w:szCs w:val="28"/>
          <w:lang w:val="fr-FR"/>
        </w:rPr>
        <w:t xml:space="preserve">septembre </w:t>
      </w:r>
      <w:r w:rsidRPr="00F03A92">
        <w:rPr>
          <w:rFonts w:ascii="Arial" w:hAnsi="Arial" w:cs="Arial"/>
          <w:sz w:val="28"/>
          <w:szCs w:val="28"/>
          <w:lang w:val="fr-FR"/>
        </w:rPr>
        <w:t xml:space="preserve">2005 </w:t>
      </w:r>
      <w:hyperlink r:id="rId11" w:history="1">
        <w:r w:rsidR="005D051B" w:rsidRPr="00F03A92">
          <w:rPr>
            <w:rStyle w:val="Lienhypertexte"/>
            <w:rFonts w:ascii="Arial" w:hAnsi="Arial" w:cs="Arial"/>
            <w:sz w:val="28"/>
            <w:szCs w:val="28"/>
            <w:lang w:val="fr-FR"/>
          </w:rPr>
          <w:t>requête du Costa Rica</w:t>
        </w:r>
      </w:hyperlink>
      <w:r w:rsidR="005D051B" w:rsidRPr="00F03A92">
        <w:rPr>
          <w:rFonts w:ascii="Arial" w:hAnsi="Arial" w:cs="Arial"/>
          <w:sz w:val="28"/>
          <w:szCs w:val="28"/>
          <w:lang w:val="fr-FR"/>
        </w:rPr>
        <w:t xml:space="preserve"> contre le Nicaragua concernant les droits de navigation et droits connexes</w:t>
      </w:r>
      <w:r w:rsidR="00C73AFC" w:rsidRPr="00F03A92">
        <w:rPr>
          <w:rFonts w:ascii="Arial" w:hAnsi="Arial" w:cs="Arial"/>
          <w:sz w:val="28"/>
          <w:szCs w:val="28"/>
          <w:lang w:val="fr-FR"/>
        </w:rPr>
        <w:t xml:space="preserve"> dans le San Juan</w:t>
      </w:r>
      <w:r w:rsidR="005D051B" w:rsidRPr="00F03A92">
        <w:rPr>
          <w:rFonts w:ascii="Arial" w:hAnsi="Arial" w:cs="Arial"/>
          <w:sz w:val="28"/>
          <w:szCs w:val="28"/>
          <w:lang w:val="fr-FR"/>
        </w:rPr>
        <w:t xml:space="preserve"> ; </w:t>
      </w:r>
    </w:p>
    <w:p w14:paraId="5CB240FC" w14:textId="77777777" w:rsidR="005D051B" w:rsidRPr="00F03A92" w:rsidRDefault="005D051B" w:rsidP="001A6E0B">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 xml:space="preserve">En </w:t>
      </w:r>
      <w:r w:rsidR="001F75EC" w:rsidRPr="00F03A92">
        <w:rPr>
          <w:rFonts w:ascii="Arial" w:hAnsi="Arial" w:cs="Arial"/>
          <w:sz w:val="28"/>
          <w:szCs w:val="28"/>
          <w:lang w:val="fr-FR"/>
        </w:rPr>
        <w:t xml:space="preserve"> </w:t>
      </w:r>
      <w:r w:rsidRPr="00F03A92">
        <w:rPr>
          <w:rFonts w:ascii="Arial" w:hAnsi="Arial" w:cs="Arial"/>
          <w:sz w:val="28"/>
          <w:szCs w:val="28"/>
          <w:lang w:val="fr-FR"/>
        </w:rPr>
        <w:t xml:space="preserve">novembre 2010, </w:t>
      </w:r>
      <w:hyperlink r:id="rId12" w:history="1">
        <w:r w:rsidRPr="00F03A92">
          <w:rPr>
            <w:rStyle w:val="Lienhypertexte"/>
            <w:rFonts w:ascii="Arial" w:hAnsi="Arial" w:cs="Arial"/>
            <w:sz w:val="28"/>
            <w:szCs w:val="28"/>
            <w:lang w:val="fr-FR"/>
          </w:rPr>
          <w:t>requête du Costa Rica</w:t>
        </w:r>
      </w:hyperlink>
      <w:r w:rsidRPr="00F03A92">
        <w:rPr>
          <w:rFonts w:ascii="Arial" w:hAnsi="Arial" w:cs="Arial"/>
          <w:sz w:val="28"/>
          <w:szCs w:val="28"/>
          <w:lang w:val="fr-FR"/>
        </w:rPr>
        <w:t xml:space="preserve"> contre </w:t>
      </w:r>
      <w:r w:rsidR="00421ECE" w:rsidRPr="00F03A92">
        <w:rPr>
          <w:rFonts w:ascii="Arial" w:hAnsi="Arial" w:cs="Arial"/>
          <w:sz w:val="28"/>
          <w:szCs w:val="28"/>
          <w:lang w:val="fr-FR"/>
        </w:rPr>
        <w:t xml:space="preserve">le </w:t>
      </w:r>
      <w:r w:rsidRPr="00F03A92">
        <w:rPr>
          <w:rFonts w:ascii="Arial" w:hAnsi="Arial" w:cs="Arial"/>
          <w:sz w:val="28"/>
          <w:szCs w:val="28"/>
          <w:lang w:val="fr-FR"/>
        </w:rPr>
        <w:t>Nicaragua concernant le dragage du fleuve San Juan</w:t>
      </w:r>
      <w:r w:rsidR="00420507" w:rsidRPr="00F03A92">
        <w:rPr>
          <w:rFonts w:ascii="Arial" w:hAnsi="Arial" w:cs="Arial"/>
          <w:sz w:val="28"/>
          <w:szCs w:val="28"/>
          <w:lang w:val="fr-FR"/>
        </w:rPr>
        <w:t xml:space="preserve"> et l´occupation illégale de son territoire</w:t>
      </w:r>
      <w:r w:rsidRPr="00F03A92">
        <w:rPr>
          <w:rFonts w:ascii="Arial" w:hAnsi="Arial" w:cs="Arial"/>
          <w:sz w:val="28"/>
          <w:szCs w:val="28"/>
          <w:lang w:val="fr-FR"/>
        </w:rPr>
        <w:t xml:space="preserve"> ; </w:t>
      </w:r>
    </w:p>
    <w:p w14:paraId="3D73F391" w14:textId="77777777" w:rsidR="005D051B" w:rsidRPr="006D1056" w:rsidRDefault="005D051B" w:rsidP="005D051B">
      <w:pPr>
        <w:pStyle w:val="Paragraphedeliste"/>
        <w:numPr>
          <w:ilvl w:val="0"/>
          <w:numId w:val="1"/>
        </w:numPr>
        <w:rPr>
          <w:rFonts w:ascii="Arial" w:hAnsi="Arial" w:cs="Arial"/>
          <w:sz w:val="28"/>
          <w:szCs w:val="28"/>
          <w:lang w:val="fr-FR"/>
        </w:rPr>
      </w:pPr>
      <w:r w:rsidRPr="006D1056">
        <w:rPr>
          <w:rFonts w:ascii="Arial" w:hAnsi="Arial" w:cs="Arial"/>
          <w:sz w:val="28"/>
          <w:szCs w:val="28"/>
          <w:lang w:val="fr-FR"/>
        </w:rPr>
        <w:t xml:space="preserve">En décembre 2011, </w:t>
      </w:r>
      <w:hyperlink r:id="rId13" w:history="1">
        <w:r w:rsidRPr="006D1056">
          <w:rPr>
            <w:rStyle w:val="Lienhypertexte"/>
            <w:rFonts w:ascii="Arial" w:hAnsi="Arial" w:cs="Arial"/>
            <w:sz w:val="28"/>
            <w:szCs w:val="28"/>
            <w:lang w:val="fr-FR"/>
          </w:rPr>
          <w:t>requête du Nicaragua</w:t>
        </w:r>
      </w:hyperlink>
      <w:r w:rsidRPr="006D1056">
        <w:rPr>
          <w:rFonts w:ascii="Arial" w:hAnsi="Arial" w:cs="Arial"/>
          <w:sz w:val="28"/>
          <w:szCs w:val="28"/>
          <w:lang w:val="fr-FR"/>
        </w:rPr>
        <w:t xml:space="preserve"> contre le Costa Rica en raison de la construction d´une route parallèle au San Juan </w:t>
      </w:r>
      <w:r w:rsidR="00420507" w:rsidRPr="006D1056">
        <w:rPr>
          <w:rFonts w:ascii="Arial" w:hAnsi="Arial" w:cs="Arial"/>
          <w:sz w:val="28"/>
          <w:szCs w:val="28"/>
          <w:lang w:val="fr-FR"/>
        </w:rPr>
        <w:t>et à une partie de la fr</w:t>
      </w:r>
      <w:r w:rsidR="00C73AFC" w:rsidRPr="006D1056">
        <w:rPr>
          <w:rFonts w:ascii="Arial" w:hAnsi="Arial" w:cs="Arial"/>
          <w:sz w:val="28"/>
          <w:szCs w:val="28"/>
          <w:lang w:val="fr-FR"/>
        </w:rPr>
        <w:t>ontière terrestre (en tout 160 k</w:t>
      </w:r>
      <w:r w:rsidR="00420507" w:rsidRPr="006D1056">
        <w:rPr>
          <w:rFonts w:ascii="Arial" w:hAnsi="Arial" w:cs="Arial"/>
          <w:sz w:val="28"/>
          <w:szCs w:val="28"/>
          <w:lang w:val="fr-FR"/>
        </w:rPr>
        <w:t>m) justifiée comme une réponse à l´ « agression » soufferte par le Costa Rica en 2010</w:t>
      </w:r>
      <w:r w:rsidR="006D1056" w:rsidRPr="006D1056">
        <w:rPr>
          <w:rFonts w:ascii="Arial" w:hAnsi="Arial" w:cs="Arial"/>
          <w:sz w:val="28"/>
          <w:szCs w:val="28"/>
          <w:lang w:val="fr-FR"/>
        </w:rPr>
        <w:t xml:space="preserve"> (</w:t>
      </w:r>
      <w:r w:rsidR="006D1056">
        <w:rPr>
          <w:rStyle w:val="Marquenotebasdepage"/>
          <w:rFonts w:ascii="Arial" w:hAnsi="Arial" w:cs="Arial"/>
          <w:sz w:val="28"/>
          <w:szCs w:val="28"/>
          <w:lang w:val="fr-FR"/>
        </w:rPr>
        <w:footnoteReference w:id="2"/>
      </w:r>
      <w:r w:rsidR="006D1056" w:rsidRPr="006D1056">
        <w:rPr>
          <w:rFonts w:ascii="Arial" w:hAnsi="Arial" w:cs="Arial"/>
          <w:sz w:val="28"/>
          <w:szCs w:val="28"/>
          <w:lang w:val="fr-FR"/>
        </w:rPr>
        <w:t>).</w:t>
      </w:r>
    </w:p>
    <w:p w14:paraId="2453CA5C" w14:textId="77777777" w:rsidR="00A22522" w:rsidRPr="00F03A92" w:rsidRDefault="00C81BC9" w:rsidP="00F03A92">
      <w:pPr>
        <w:autoSpaceDE w:val="0"/>
        <w:autoSpaceDN w:val="0"/>
        <w:adjustRightInd w:val="0"/>
        <w:jc w:val="both"/>
        <w:rPr>
          <w:rFonts w:ascii="Arial" w:hAnsi="Arial" w:cs="Arial"/>
          <w:sz w:val="28"/>
          <w:szCs w:val="28"/>
          <w:lang w:val="fr-FR"/>
        </w:rPr>
      </w:pPr>
      <w:r w:rsidRPr="006D1056">
        <w:rPr>
          <w:rFonts w:ascii="Arial" w:hAnsi="Arial" w:cs="Arial"/>
          <w:sz w:val="28"/>
          <w:szCs w:val="28"/>
          <w:lang w:val="fr-FR"/>
        </w:rPr>
        <w:lastRenderedPageBreak/>
        <w:t>C</w:t>
      </w:r>
      <w:r w:rsidRPr="00F03A92">
        <w:rPr>
          <w:rFonts w:ascii="Arial" w:hAnsi="Arial" w:cs="Arial"/>
          <w:sz w:val="28"/>
          <w:szCs w:val="28"/>
          <w:lang w:val="fr-FR"/>
        </w:rPr>
        <w:t xml:space="preserve">ette présence inusitée à la Haye constitue </w:t>
      </w:r>
      <w:r w:rsidR="001F75EC" w:rsidRPr="00F03A92">
        <w:rPr>
          <w:rFonts w:ascii="Arial" w:hAnsi="Arial" w:cs="Arial"/>
          <w:sz w:val="28"/>
          <w:szCs w:val="28"/>
          <w:lang w:val="fr-FR"/>
        </w:rPr>
        <w:t xml:space="preserve">un détail </w:t>
      </w:r>
      <w:r w:rsidR="00901A05" w:rsidRPr="00F03A92">
        <w:rPr>
          <w:rFonts w:ascii="Arial" w:hAnsi="Arial" w:cs="Arial"/>
          <w:sz w:val="28"/>
          <w:szCs w:val="28"/>
          <w:lang w:val="fr-FR"/>
        </w:rPr>
        <w:t>peu remarqué</w:t>
      </w:r>
      <w:r w:rsidR="00C73AFC" w:rsidRPr="00F03A92">
        <w:rPr>
          <w:rFonts w:ascii="Arial" w:hAnsi="Arial" w:cs="Arial"/>
          <w:sz w:val="28"/>
          <w:szCs w:val="28"/>
          <w:lang w:val="fr-FR"/>
        </w:rPr>
        <w:t xml:space="preserve"> dans la littérature </w:t>
      </w:r>
      <w:r w:rsidR="006F4930" w:rsidRPr="00F03A92">
        <w:rPr>
          <w:rFonts w:ascii="Arial" w:hAnsi="Arial" w:cs="Arial"/>
          <w:sz w:val="28"/>
          <w:szCs w:val="28"/>
          <w:lang w:val="fr-FR"/>
        </w:rPr>
        <w:t xml:space="preserve">juridique </w:t>
      </w:r>
      <w:r w:rsidR="00E12BEA" w:rsidRPr="00F03A92">
        <w:rPr>
          <w:rFonts w:ascii="Arial" w:hAnsi="Arial" w:cs="Arial"/>
          <w:sz w:val="28"/>
          <w:szCs w:val="28"/>
          <w:lang w:val="fr-FR"/>
        </w:rPr>
        <w:t>spécialisée,</w:t>
      </w:r>
      <w:r w:rsidR="00464AF1" w:rsidRPr="00F03A92">
        <w:rPr>
          <w:rFonts w:ascii="Arial" w:hAnsi="Arial" w:cs="Arial"/>
          <w:sz w:val="28"/>
          <w:szCs w:val="28"/>
          <w:lang w:val="fr-FR"/>
        </w:rPr>
        <w:t xml:space="preserve"> permet</w:t>
      </w:r>
      <w:r w:rsidR="00E12BEA" w:rsidRPr="00F03A92">
        <w:rPr>
          <w:rFonts w:ascii="Arial" w:hAnsi="Arial" w:cs="Arial"/>
          <w:sz w:val="28"/>
          <w:szCs w:val="28"/>
          <w:lang w:val="fr-FR"/>
        </w:rPr>
        <w:t>tant nonobstant</w:t>
      </w:r>
      <w:r w:rsidR="00901A05" w:rsidRPr="00F03A92">
        <w:rPr>
          <w:rFonts w:ascii="Arial" w:hAnsi="Arial" w:cs="Arial"/>
          <w:sz w:val="28"/>
          <w:szCs w:val="28"/>
          <w:lang w:val="fr-FR"/>
        </w:rPr>
        <w:t xml:space="preserve"> </w:t>
      </w:r>
      <w:r w:rsidR="00383765" w:rsidRPr="00F03A92">
        <w:rPr>
          <w:rFonts w:ascii="Arial" w:hAnsi="Arial" w:cs="Arial"/>
          <w:sz w:val="28"/>
          <w:szCs w:val="28"/>
          <w:lang w:val="fr-FR"/>
        </w:rPr>
        <w:t>de donner une</w:t>
      </w:r>
      <w:r w:rsidR="00464AF1" w:rsidRPr="00F03A92">
        <w:rPr>
          <w:rFonts w:ascii="Arial" w:hAnsi="Arial" w:cs="Arial"/>
          <w:sz w:val="28"/>
          <w:szCs w:val="28"/>
          <w:lang w:val="fr-FR"/>
        </w:rPr>
        <w:t xml:space="preserve"> idée de l´état</w:t>
      </w:r>
      <w:r w:rsidR="001635A0" w:rsidRPr="00F03A92">
        <w:rPr>
          <w:rFonts w:ascii="Arial" w:hAnsi="Arial" w:cs="Arial"/>
          <w:sz w:val="28"/>
          <w:szCs w:val="28"/>
          <w:lang w:val="fr-FR"/>
        </w:rPr>
        <w:t xml:space="preserve"> </w:t>
      </w:r>
      <w:r w:rsidR="00B001B6" w:rsidRPr="00F03A92">
        <w:rPr>
          <w:rFonts w:ascii="Arial" w:hAnsi="Arial" w:cs="Arial"/>
          <w:sz w:val="28"/>
          <w:szCs w:val="28"/>
          <w:lang w:val="fr-FR"/>
        </w:rPr>
        <w:t>des relations entre les</w:t>
      </w:r>
      <w:r w:rsidR="00464AF1" w:rsidRPr="00F03A92">
        <w:rPr>
          <w:rFonts w:ascii="Arial" w:hAnsi="Arial" w:cs="Arial"/>
          <w:sz w:val="28"/>
          <w:szCs w:val="28"/>
          <w:lang w:val="fr-FR"/>
        </w:rPr>
        <w:t xml:space="preserve"> deux riverains du </w:t>
      </w:r>
      <w:r w:rsidR="00901A05" w:rsidRPr="00F03A92">
        <w:rPr>
          <w:rFonts w:ascii="Arial" w:hAnsi="Arial" w:cs="Arial"/>
          <w:sz w:val="28"/>
          <w:szCs w:val="28"/>
          <w:lang w:val="fr-FR"/>
        </w:rPr>
        <w:t xml:space="preserve">fleuve </w:t>
      </w:r>
      <w:r w:rsidR="00C73AFC" w:rsidRPr="00F03A92">
        <w:rPr>
          <w:rFonts w:ascii="Arial" w:hAnsi="Arial" w:cs="Arial"/>
          <w:sz w:val="28"/>
          <w:szCs w:val="28"/>
          <w:lang w:val="fr-FR"/>
        </w:rPr>
        <w:t>San Juan ces dernières années</w:t>
      </w:r>
      <w:r w:rsidR="00E12BEA" w:rsidRPr="00F03A92">
        <w:rPr>
          <w:rFonts w:ascii="Arial" w:hAnsi="Arial" w:cs="Arial"/>
          <w:sz w:val="28"/>
          <w:szCs w:val="28"/>
          <w:lang w:val="fr-FR"/>
        </w:rPr>
        <w:t xml:space="preserve"> (</w:t>
      </w:r>
      <w:r w:rsidR="006F4930" w:rsidRPr="00F03A92">
        <w:rPr>
          <w:rFonts w:ascii="Arial" w:hAnsi="Arial" w:cs="Arial"/>
          <w:sz w:val="28"/>
          <w:szCs w:val="28"/>
          <w:lang w:val="fr-FR"/>
        </w:rPr>
        <w:t xml:space="preserve">et </w:t>
      </w:r>
      <w:r w:rsidR="00220D15" w:rsidRPr="00F03A92">
        <w:rPr>
          <w:rFonts w:ascii="Arial" w:hAnsi="Arial" w:cs="Arial"/>
          <w:sz w:val="28"/>
          <w:szCs w:val="28"/>
          <w:lang w:val="fr-FR"/>
        </w:rPr>
        <w:t>qui</w:t>
      </w:r>
      <w:r w:rsidRPr="00F03A92">
        <w:rPr>
          <w:rFonts w:ascii="Arial" w:hAnsi="Arial" w:cs="Arial"/>
          <w:sz w:val="28"/>
          <w:szCs w:val="28"/>
          <w:lang w:val="fr-FR"/>
        </w:rPr>
        <w:t xml:space="preserve">, du reste, </w:t>
      </w:r>
      <w:r w:rsidR="00220D15" w:rsidRPr="00F03A92">
        <w:rPr>
          <w:rFonts w:ascii="Arial" w:hAnsi="Arial" w:cs="Arial"/>
          <w:sz w:val="28"/>
          <w:szCs w:val="28"/>
          <w:lang w:val="fr-FR"/>
        </w:rPr>
        <w:t xml:space="preserve"> n´</w:t>
      </w:r>
      <w:r w:rsidR="006F4930" w:rsidRPr="00F03A92">
        <w:rPr>
          <w:rFonts w:ascii="Arial" w:hAnsi="Arial" w:cs="Arial"/>
          <w:sz w:val="28"/>
          <w:szCs w:val="28"/>
          <w:lang w:val="fr-FR"/>
        </w:rPr>
        <w:t xml:space="preserve">a </w:t>
      </w:r>
      <w:r w:rsidR="00220D15" w:rsidRPr="00F03A92">
        <w:rPr>
          <w:rFonts w:ascii="Arial" w:hAnsi="Arial" w:cs="Arial"/>
          <w:sz w:val="28"/>
          <w:szCs w:val="28"/>
          <w:lang w:val="fr-FR"/>
        </w:rPr>
        <w:t>intéressé</w:t>
      </w:r>
      <w:r w:rsidR="006F0E88" w:rsidRPr="00F03A92">
        <w:rPr>
          <w:rFonts w:ascii="Arial" w:hAnsi="Arial" w:cs="Arial"/>
          <w:sz w:val="28"/>
          <w:szCs w:val="28"/>
          <w:lang w:val="fr-FR"/>
        </w:rPr>
        <w:t>, du point de vue politique,</w:t>
      </w:r>
      <w:r w:rsidR="00220D15" w:rsidRPr="00F03A92">
        <w:rPr>
          <w:rFonts w:ascii="Arial" w:hAnsi="Arial" w:cs="Arial"/>
          <w:sz w:val="28"/>
          <w:szCs w:val="28"/>
          <w:lang w:val="fr-FR"/>
        </w:rPr>
        <w:t xml:space="preserve"> que  </w:t>
      </w:r>
      <w:r w:rsidR="006F4930" w:rsidRPr="00F03A92">
        <w:rPr>
          <w:rFonts w:ascii="Arial" w:hAnsi="Arial" w:cs="Arial"/>
          <w:sz w:val="28"/>
          <w:szCs w:val="28"/>
          <w:lang w:val="fr-FR"/>
        </w:rPr>
        <w:t xml:space="preserve">bien </w:t>
      </w:r>
      <w:r w:rsidR="00220D15" w:rsidRPr="00F03A92">
        <w:rPr>
          <w:rFonts w:ascii="Arial" w:hAnsi="Arial" w:cs="Arial"/>
          <w:sz w:val="28"/>
          <w:szCs w:val="28"/>
          <w:lang w:val="fr-FR"/>
        </w:rPr>
        <w:t>peu de chercheurs (</w:t>
      </w:r>
      <w:r w:rsidR="00CB2CB9" w:rsidRPr="00F03A92">
        <w:rPr>
          <w:rStyle w:val="Marquenotebasdepage"/>
          <w:rFonts w:ascii="Arial" w:hAnsi="Arial" w:cs="Arial"/>
          <w:sz w:val="28"/>
          <w:szCs w:val="28"/>
          <w:lang w:val="fr-FR"/>
        </w:rPr>
        <w:footnoteReference w:id="3"/>
      </w:r>
      <w:r w:rsidR="00220D15" w:rsidRPr="00F03A92">
        <w:rPr>
          <w:rFonts w:ascii="Arial" w:hAnsi="Arial" w:cs="Arial"/>
          <w:sz w:val="28"/>
          <w:szCs w:val="28"/>
          <w:lang w:val="fr-FR"/>
        </w:rPr>
        <w:t>)</w:t>
      </w:r>
      <w:r w:rsidR="00E12BEA" w:rsidRPr="00F03A92">
        <w:rPr>
          <w:rFonts w:ascii="Arial" w:hAnsi="Arial" w:cs="Arial"/>
          <w:sz w:val="28"/>
          <w:szCs w:val="28"/>
          <w:lang w:val="fr-FR"/>
        </w:rPr>
        <w:t>)</w:t>
      </w:r>
      <w:r w:rsidR="00C73AFC" w:rsidRPr="00F03A92">
        <w:rPr>
          <w:rFonts w:ascii="Arial" w:hAnsi="Arial" w:cs="Arial"/>
          <w:sz w:val="28"/>
          <w:szCs w:val="28"/>
          <w:lang w:val="fr-FR"/>
        </w:rPr>
        <w:t>.</w:t>
      </w:r>
      <w:r w:rsidR="002018ED" w:rsidRPr="00F03A92">
        <w:rPr>
          <w:rFonts w:ascii="Arial" w:hAnsi="Arial" w:cs="Arial"/>
          <w:sz w:val="28"/>
          <w:szCs w:val="28"/>
          <w:lang w:val="fr-FR"/>
        </w:rPr>
        <w:t xml:space="preserve"> </w:t>
      </w:r>
      <w:r w:rsidR="00146033" w:rsidRPr="00F03A92">
        <w:rPr>
          <w:rFonts w:ascii="Arial" w:hAnsi="Arial" w:cs="Arial"/>
          <w:sz w:val="28"/>
          <w:szCs w:val="28"/>
          <w:lang w:val="fr-FR"/>
        </w:rPr>
        <w:t xml:space="preserve">La réunion de </w:t>
      </w:r>
      <w:proofErr w:type="spellStart"/>
      <w:r w:rsidR="00146033" w:rsidRPr="00F03A92">
        <w:rPr>
          <w:rFonts w:ascii="Arial" w:hAnsi="Arial" w:cs="Arial"/>
          <w:sz w:val="28"/>
          <w:szCs w:val="28"/>
          <w:lang w:val="fr-FR"/>
        </w:rPr>
        <w:t>Peñas</w:t>
      </w:r>
      <w:proofErr w:type="spellEnd"/>
      <w:r w:rsidR="00146033" w:rsidRPr="00F03A92">
        <w:rPr>
          <w:rFonts w:ascii="Arial" w:hAnsi="Arial" w:cs="Arial"/>
          <w:sz w:val="28"/>
          <w:szCs w:val="28"/>
          <w:lang w:val="fr-FR"/>
        </w:rPr>
        <w:t xml:space="preserve"> </w:t>
      </w:r>
      <w:proofErr w:type="spellStart"/>
      <w:r w:rsidR="00146033" w:rsidRPr="00F03A92">
        <w:rPr>
          <w:rFonts w:ascii="Arial" w:hAnsi="Arial" w:cs="Arial"/>
          <w:sz w:val="28"/>
          <w:szCs w:val="28"/>
          <w:lang w:val="fr-FR"/>
        </w:rPr>
        <w:t>Blancas</w:t>
      </w:r>
      <w:proofErr w:type="spellEnd"/>
      <w:r w:rsidR="00146033" w:rsidRPr="00F03A92">
        <w:rPr>
          <w:rFonts w:ascii="Arial" w:hAnsi="Arial" w:cs="Arial"/>
          <w:sz w:val="28"/>
          <w:szCs w:val="28"/>
          <w:lang w:val="fr-FR"/>
        </w:rPr>
        <w:t xml:space="preserve"> entre les deux Etats </w:t>
      </w:r>
      <w:r w:rsidR="00A22522" w:rsidRPr="00F03A92">
        <w:rPr>
          <w:rFonts w:ascii="Arial" w:hAnsi="Arial" w:cs="Arial"/>
          <w:sz w:val="28"/>
          <w:szCs w:val="28"/>
          <w:lang w:val="fr-FR"/>
        </w:rPr>
        <w:t>le 11</w:t>
      </w:r>
      <w:r w:rsidR="00146033" w:rsidRPr="00F03A92">
        <w:rPr>
          <w:rFonts w:ascii="Arial" w:hAnsi="Arial" w:cs="Arial"/>
          <w:sz w:val="28"/>
          <w:szCs w:val="28"/>
          <w:lang w:val="fr-FR"/>
        </w:rPr>
        <w:t xml:space="preserve"> avril 2011 </w:t>
      </w:r>
      <w:r w:rsidR="00A22522" w:rsidRPr="00F03A92">
        <w:rPr>
          <w:rFonts w:ascii="Arial" w:hAnsi="Arial" w:cs="Arial"/>
          <w:sz w:val="28"/>
          <w:szCs w:val="28"/>
          <w:lang w:val="fr-FR"/>
        </w:rPr>
        <w:t>(près d´un mois après que la</w:t>
      </w:r>
      <w:r w:rsidR="00146033" w:rsidRPr="00F03A92">
        <w:rPr>
          <w:rFonts w:ascii="Arial" w:hAnsi="Arial" w:cs="Arial"/>
          <w:sz w:val="28"/>
          <w:szCs w:val="28"/>
          <w:lang w:val="fr-FR"/>
        </w:rPr>
        <w:t xml:space="preserve"> CIJ </w:t>
      </w:r>
      <w:r w:rsidR="00A22522" w:rsidRPr="00F03A92">
        <w:rPr>
          <w:rFonts w:ascii="Arial" w:hAnsi="Arial" w:cs="Arial"/>
          <w:sz w:val="28"/>
          <w:szCs w:val="28"/>
          <w:lang w:val="fr-FR"/>
        </w:rPr>
        <w:t xml:space="preserve">ait </w:t>
      </w:r>
      <w:r w:rsidR="00146033" w:rsidRPr="00F03A92">
        <w:rPr>
          <w:rFonts w:ascii="Arial" w:hAnsi="Arial" w:cs="Arial"/>
          <w:sz w:val="28"/>
          <w:szCs w:val="28"/>
          <w:lang w:val="fr-FR"/>
        </w:rPr>
        <w:t>ordon</w:t>
      </w:r>
      <w:r w:rsidR="00A22522" w:rsidRPr="00F03A92">
        <w:rPr>
          <w:rFonts w:ascii="Arial" w:hAnsi="Arial" w:cs="Arial"/>
          <w:sz w:val="28"/>
          <w:szCs w:val="28"/>
          <w:lang w:val="fr-FR"/>
        </w:rPr>
        <w:t xml:space="preserve">né des mesures </w:t>
      </w:r>
      <w:proofErr w:type="spellStart"/>
      <w:r w:rsidR="00A22522" w:rsidRPr="00F03A92">
        <w:rPr>
          <w:rFonts w:ascii="Arial" w:hAnsi="Arial" w:cs="Arial"/>
          <w:sz w:val="28"/>
          <w:szCs w:val="28"/>
          <w:lang w:val="fr-FR"/>
        </w:rPr>
        <w:t>provis</w:t>
      </w:r>
      <w:r w:rsidR="00146033" w:rsidRPr="00F03A92">
        <w:rPr>
          <w:rFonts w:ascii="Arial" w:hAnsi="Arial" w:cs="Arial"/>
          <w:sz w:val="28"/>
          <w:szCs w:val="28"/>
          <w:lang w:val="fr-FR"/>
        </w:rPr>
        <w:t>ores</w:t>
      </w:r>
      <w:proofErr w:type="spellEnd"/>
      <w:r w:rsidR="00146033" w:rsidRPr="00F03A92">
        <w:rPr>
          <w:rFonts w:ascii="Arial" w:hAnsi="Arial" w:cs="Arial"/>
          <w:sz w:val="28"/>
          <w:szCs w:val="28"/>
          <w:lang w:val="fr-FR"/>
        </w:rPr>
        <w:t xml:space="preserve"> </w:t>
      </w:r>
      <w:r w:rsidR="00A22522" w:rsidRPr="00F03A92">
        <w:rPr>
          <w:rFonts w:ascii="Arial" w:hAnsi="Arial" w:cs="Arial"/>
          <w:sz w:val="28"/>
          <w:szCs w:val="28"/>
          <w:lang w:val="fr-FR"/>
        </w:rPr>
        <w:t xml:space="preserve">dans </w:t>
      </w:r>
      <w:hyperlink r:id="rId14" w:history="1">
        <w:r w:rsidR="00A22522" w:rsidRPr="00F03A92">
          <w:rPr>
            <w:rStyle w:val="Lienhypertexte"/>
            <w:rFonts w:ascii="Arial" w:hAnsi="Arial" w:cs="Arial"/>
            <w:sz w:val="28"/>
            <w:szCs w:val="28"/>
            <w:lang w:val="fr-FR"/>
          </w:rPr>
          <w:t xml:space="preserve">son ordonnance </w:t>
        </w:r>
        <w:r w:rsidR="00146033" w:rsidRPr="00F03A92">
          <w:rPr>
            <w:rStyle w:val="Lienhypertexte"/>
            <w:rFonts w:ascii="Arial" w:hAnsi="Arial" w:cs="Arial"/>
            <w:sz w:val="28"/>
            <w:szCs w:val="28"/>
            <w:lang w:val="fr-FR"/>
          </w:rPr>
          <w:t>en date du 8 mars 2011</w:t>
        </w:r>
      </w:hyperlink>
      <w:r w:rsidR="00146033" w:rsidRPr="00F03A92">
        <w:rPr>
          <w:rFonts w:ascii="Arial" w:hAnsi="Arial" w:cs="Arial"/>
          <w:sz w:val="28"/>
          <w:szCs w:val="28"/>
          <w:lang w:val="fr-FR"/>
        </w:rPr>
        <w:t xml:space="preserve">), au cours de laquelle le table a été placée sur la frontière de façon à ce qu´aucune des délégations n´ait à franchir la ligne </w:t>
      </w:r>
      <w:proofErr w:type="spellStart"/>
      <w:r w:rsidR="00146033" w:rsidRPr="00F03A92">
        <w:rPr>
          <w:rFonts w:ascii="Arial" w:hAnsi="Arial" w:cs="Arial"/>
          <w:sz w:val="28"/>
          <w:szCs w:val="28"/>
          <w:lang w:val="fr-FR"/>
        </w:rPr>
        <w:t>divisoire</w:t>
      </w:r>
      <w:proofErr w:type="spellEnd"/>
      <w:r w:rsidR="00146033" w:rsidRPr="00F03A92">
        <w:rPr>
          <w:rFonts w:ascii="Arial" w:hAnsi="Arial" w:cs="Arial"/>
          <w:sz w:val="28"/>
          <w:szCs w:val="28"/>
          <w:lang w:val="fr-FR"/>
        </w:rPr>
        <w:t xml:space="preserve"> illustre le méfiance réciproque, comme l´a </w:t>
      </w:r>
      <w:hyperlink r:id="rId15" w:history="1">
        <w:r w:rsidR="00146033" w:rsidRPr="00F03A92">
          <w:rPr>
            <w:rStyle w:val="Lienhypertexte"/>
            <w:rFonts w:ascii="Arial" w:hAnsi="Arial" w:cs="Arial"/>
            <w:sz w:val="28"/>
            <w:szCs w:val="28"/>
            <w:lang w:val="fr-FR"/>
          </w:rPr>
          <w:t>relevé la presse</w:t>
        </w:r>
      </w:hyperlink>
      <w:r w:rsidR="00A22522" w:rsidRPr="00F03A92">
        <w:rPr>
          <w:rFonts w:ascii="Arial" w:hAnsi="Arial" w:cs="Arial"/>
          <w:sz w:val="28"/>
          <w:szCs w:val="28"/>
          <w:lang w:val="fr-FR"/>
        </w:rPr>
        <w:t xml:space="preserve"> : cette réunion aura pour le moins servi à recommander que la prochaine se tienne sur </w:t>
      </w:r>
      <w:hyperlink r:id="rId16" w:history="1">
        <w:r w:rsidR="00A22522" w:rsidRPr="00F03A92">
          <w:rPr>
            <w:rStyle w:val="Lienhypertexte"/>
            <w:rFonts w:ascii="Arial" w:hAnsi="Arial" w:cs="Arial"/>
            <w:sz w:val="28"/>
            <w:szCs w:val="28"/>
            <w:lang w:val="fr-FR"/>
          </w:rPr>
          <w:t>le territoire d´un Etat tiers</w:t>
        </w:r>
      </w:hyperlink>
      <w:r w:rsidR="00A22522" w:rsidRPr="00F03A92">
        <w:rPr>
          <w:rFonts w:ascii="Arial" w:hAnsi="Arial" w:cs="Arial"/>
          <w:sz w:val="28"/>
          <w:szCs w:val="28"/>
          <w:lang w:val="fr-FR"/>
        </w:rPr>
        <w:t xml:space="preserve">.  </w:t>
      </w:r>
    </w:p>
    <w:p w14:paraId="3D86E63E" w14:textId="77777777" w:rsidR="00293D06" w:rsidRPr="00F03A92" w:rsidRDefault="002018ED" w:rsidP="00F03A92">
      <w:pPr>
        <w:autoSpaceDE w:val="0"/>
        <w:autoSpaceDN w:val="0"/>
        <w:adjustRightInd w:val="0"/>
        <w:jc w:val="both"/>
        <w:rPr>
          <w:rFonts w:ascii="Arial" w:eastAsia="Calibri" w:hAnsi="Arial" w:cs="Arial"/>
          <w:color w:val="000000"/>
          <w:sz w:val="28"/>
          <w:szCs w:val="28"/>
          <w:lang w:val="fr-FR"/>
        </w:rPr>
      </w:pPr>
      <w:r w:rsidRPr="00F03A92">
        <w:rPr>
          <w:rFonts w:ascii="Arial" w:hAnsi="Arial" w:cs="Arial"/>
          <w:sz w:val="28"/>
          <w:szCs w:val="28"/>
          <w:lang w:val="fr-FR"/>
        </w:rPr>
        <w:t xml:space="preserve">D´un point de vue strictement juridique, </w:t>
      </w:r>
      <w:r w:rsidR="0098552A" w:rsidRPr="00F03A92">
        <w:rPr>
          <w:rFonts w:ascii="Arial" w:hAnsi="Arial" w:cs="Arial"/>
          <w:sz w:val="28"/>
          <w:szCs w:val="28"/>
          <w:lang w:val="fr-FR"/>
        </w:rPr>
        <w:t xml:space="preserve">un exercice </w:t>
      </w:r>
      <w:r w:rsidR="00A22522" w:rsidRPr="00F03A92">
        <w:rPr>
          <w:rFonts w:ascii="Arial" w:hAnsi="Arial" w:cs="Arial"/>
          <w:sz w:val="28"/>
          <w:szCs w:val="28"/>
          <w:lang w:val="fr-FR"/>
        </w:rPr>
        <w:t xml:space="preserve">plutôt </w:t>
      </w:r>
      <w:r w:rsidR="0098552A" w:rsidRPr="00F03A92">
        <w:rPr>
          <w:rFonts w:ascii="Arial" w:hAnsi="Arial" w:cs="Arial"/>
          <w:sz w:val="28"/>
          <w:szCs w:val="28"/>
          <w:lang w:val="fr-FR"/>
        </w:rPr>
        <w:t xml:space="preserve">périlleux  </w:t>
      </w:r>
      <w:r w:rsidRPr="00F03A92">
        <w:rPr>
          <w:rFonts w:ascii="Arial" w:hAnsi="Arial" w:cs="Arial"/>
          <w:sz w:val="28"/>
          <w:szCs w:val="28"/>
          <w:lang w:val="fr-FR"/>
        </w:rPr>
        <w:t xml:space="preserve">avec parallélismes inverses </w:t>
      </w:r>
      <w:r w:rsidR="0098552A" w:rsidRPr="00F03A92">
        <w:rPr>
          <w:rFonts w:ascii="Arial" w:hAnsi="Arial" w:cs="Arial"/>
          <w:sz w:val="28"/>
          <w:szCs w:val="28"/>
          <w:lang w:val="fr-FR"/>
        </w:rPr>
        <w:t>à La Haye</w:t>
      </w:r>
      <w:r w:rsidR="003C662D" w:rsidRPr="00F03A92">
        <w:rPr>
          <w:rFonts w:ascii="Arial" w:hAnsi="Arial" w:cs="Arial"/>
          <w:sz w:val="28"/>
          <w:szCs w:val="28"/>
          <w:lang w:val="fr-FR"/>
        </w:rPr>
        <w:t xml:space="preserve"> attend les deux riverains du San Juan</w:t>
      </w:r>
      <w:r w:rsidR="0098552A" w:rsidRPr="00F03A92">
        <w:rPr>
          <w:rFonts w:ascii="Arial" w:hAnsi="Arial" w:cs="Arial"/>
          <w:sz w:val="28"/>
          <w:szCs w:val="28"/>
          <w:lang w:val="fr-FR"/>
        </w:rPr>
        <w:t>:</w:t>
      </w:r>
      <w:r w:rsidR="00C73AFC" w:rsidRPr="00F03A92">
        <w:rPr>
          <w:rFonts w:ascii="Arial" w:hAnsi="Arial" w:cs="Arial"/>
          <w:sz w:val="28"/>
          <w:szCs w:val="28"/>
          <w:lang w:val="fr-FR"/>
        </w:rPr>
        <w:t xml:space="preserve"> </w:t>
      </w:r>
      <w:r w:rsidR="0098552A" w:rsidRPr="00F03A92">
        <w:rPr>
          <w:rFonts w:ascii="Arial" w:hAnsi="Arial" w:cs="Arial"/>
          <w:sz w:val="28"/>
          <w:szCs w:val="28"/>
          <w:lang w:val="fr-FR"/>
        </w:rPr>
        <w:t xml:space="preserve">toutes les normes </w:t>
      </w:r>
      <w:r w:rsidR="00587A00" w:rsidRPr="00F03A92">
        <w:rPr>
          <w:rFonts w:ascii="Arial" w:hAnsi="Arial" w:cs="Arial"/>
          <w:sz w:val="28"/>
          <w:szCs w:val="28"/>
          <w:lang w:val="fr-FR"/>
        </w:rPr>
        <w:t xml:space="preserve">en matière environnementale </w:t>
      </w:r>
      <w:r w:rsidR="0098552A" w:rsidRPr="00F03A92">
        <w:rPr>
          <w:rFonts w:ascii="Arial" w:hAnsi="Arial" w:cs="Arial"/>
          <w:sz w:val="28"/>
          <w:szCs w:val="28"/>
          <w:lang w:val="fr-FR"/>
        </w:rPr>
        <w:t xml:space="preserve">invoquées avec grand soin par le Costa Rica et minimisées par le Nicaragua pour ce qui est du dragage </w:t>
      </w:r>
      <w:r w:rsidR="003C662D" w:rsidRPr="00F03A92">
        <w:rPr>
          <w:rFonts w:ascii="Arial" w:hAnsi="Arial" w:cs="Arial"/>
          <w:sz w:val="28"/>
          <w:szCs w:val="28"/>
          <w:lang w:val="fr-FR"/>
        </w:rPr>
        <w:t xml:space="preserve">effectué par le Nicaragua </w:t>
      </w:r>
      <w:r w:rsidR="0098552A" w:rsidRPr="00F03A92">
        <w:rPr>
          <w:rFonts w:ascii="Arial" w:hAnsi="Arial" w:cs="Arial"/>
          <w:sz w:val="28"/>
          <w:szCs w:val="28"/>
          <w:lang w:val="fr-FR"/>
        </w:rPr>
        <w:t>seront probablement invoquées par le Nicaragua concernant la route parallèle</w:t>
      </w:r>
      <w:r w:rsidR="00C81BC9" w:rsidRPr="00F03A92">
        <w:rPr>
          <w:rFonts w:ascii="Arial" w:hAnsi="Arial" w:cs="Arial"/>
          <w:sz w:val="28"/>
          <w:szCs w:val="28"/>
          <w:lang w:val="fr-FR"/>
        </w:rPr>
        <w:t xml:space="preserve"> au San Juan longue</w:t>
      </w:r>
      <w:r w:rsidR="0098552A" w:rsidRPr="00F03A92">
        <w:rPr>
          <w:rFonts w:ascii="Arial" w:hAnsi="Arial" w:cs="Arial"/>
          <w:sz w:val="28"/>
          <w:szCs w:val="28"/>
          <w:lang w:val="fr-FR"/>
        </w:rPr>
        <w:t xml:space="preserve"> de 160 km et </w:t>
      </w:r>
      <w:r w:rsidR="006F0E88" w:rsidRPr="00F03A92">
        <w:rPr>
          <w:rFonts w:ascii="Arial" w:hAnsi="Arial" w:cs="Arial"/>
          <w:sz w:val="28"/>
          <w:szCs w:val="28"/>
          <w:lang w:val="fr-FR"/>
        </w:rPr>
        <w:t xml:space="preserve">(tout aussi probablement) </w:t>
      </w:r>
      <w:r w:rsidR="0098552A" w:rsidRPr="00F03A92">
        <w:rPr>
          <w:rFonts w:ascii="Arial" w:hAnsi="Arial" w:cs="Arial"/>
          <w:sz w:val="28"/>
          <w:szCs w:val="28"/>
          <w:lang w:val="fr-FR"/>
        </w:rPr>
        <w:t>minimisées quant à leur portée par le Costa Rica.</w:t>
      </w:r>
      <w:r w:rsidR="006F0E88" w:rsidRPr="00F03A92">
        <w:rPr>
          <w:rFonts w:ascii="Arial" w:hAnsi="Arial" w:cs="Arial"/>
          <w:sz w:val="28"/>
          <w:szCs w:val="28"/>
          <w:lang w:val="fr-FR"/>
        </w:rPr>
        <w:t xml:space="preserve"> </w:t>
      </w:r>
      <w:r w:rsidR="00C81BC9" w:rsidRPr="00F03A92">
        <w:rPr>
          <w:rFonts w:ascii="Arial" w:hAnsi="Arial" w:cs="Arial"/>
          <w:sz w:val="28"/>
          <w:szCs w:val="28"/>
          <w:lang w:val="fr-FR"/>
        </w:rPr>
        <w:t>En matière environnementale, c</w:t>
      </w:r>
      <w:r w:rsidR="006F0E88" w:rsidRPr="00F03A92">
        <w:rPr>
          <w:rFonts w:ascii="Arial" w:hAnsi="Arial" w:cs="Arial"/>
          <w:sz w:val="28"/>
          <w:szCs w:val="28"/>
          <w:lang w:val="fr-FR"/>
        </w:rPr>
        <w:t xml:space="preserve">e </w:t>
      </w:r>
      <w:r w:rsidR="00D64E79" w:rsidRPr="00F03A92">
        <w:rPr>
          <w:rFonts w:ascii="Arial" w:hAnsi="Arial" w:cs="Arial"/>
          <w:sz w:val="28"/>
          <w:szCs w:val="28"/>
          <w:lang w:val="fr-FR"/>
        </w:rPr>
        <w:t>derni</w:t>
      </w:r>
      <w:r w:rsidR="0035577E" w:rsidRPr="00F03A92">
        <w:rPr>
          <w:rFonts w:ascii="Arial" w:hAnsi="Arial" w:cs="Arial"/>
          <w:sz w:val="28"/>
          <w:szCs w:val="28"/>
          <w:lang w:val="fr-FR"/>
        </w:rPr>
        <w:t>er s´est d´ailleurs fait remarquer</w:t>
      </w:r>
      <w:r w:rsidR="00D64E79" w:rsidRPr="00F03A92">
        <w:rPr>
          <w:rFonts w:ascii="Arial" w:hAnsi="Arial" w:cs="Arial"/>
          <w:sz w:val="28"/>
          <w:szCs w:val="28"/>
          <w:lang w:val="fr-FR"/>
        </w:rPr>
        <w:t xml:space="preserve">, </w:t>
      </w:r>
      <w:r w:rsidR="00293D06" w:rsidRPr="00F03A92">
        <w:rPr>
          <w:rFonts w:ascii="Arial" w:hAnsi="Arial" w:cs="Arial"/>
          <w:sz w:val="28"/>
          <w:szCs w:val="28"/>
          <w:lang w:val="fr-FR"/>
        </w:rPr>
        <w:t>lors de la première affaire sur les droits d</w:t>
      </w:r>
      <w:r w:rsidR="00C81BC9" w:rsidRPr="00F03A92">
        <w:rPr>
          <w:rFonts w:ascii="Arial" w:hAnsi="Arial" w:cs="Arial"/>
          <w:sz w:val="28"/>
          <w:szCs w:val="28"/>
          <w:lang w:val="fr-FR"/>
        </w:rPr>
        <w:t>e navigation et droits connexes : le Costa Rica</w:t>
      </w:r>
      <w:r w:rsidR="00D64E79" w:rsidRPr="00F03A92">
        <w:rPr>
          <w:rFonts w:ascii="Arial" w:hAnsi="Arial" w:cs="Arial"/>
          <w:sz w:val="28"/>
          <w:szCs w:val="28"/>
          <w:lang w:val="fr-FR"/>
        </w:rPr>
        <w:t xml:space="preserve"> contesta</w:t>
      </w:r>
      <w:r w:rsidR="00C81BC9" w:rsidRPr="00F03A92">
        <w:rPr>
          <w:rFonts w:ascii="Arial" w:hAnsi="Arial" w:cs="Arial"/>
          <w:sz w:val="28"/>
          <w:szCs w:val="28"/>
          <w:lang w:val="fr-FR"/>
        </w:rPr>
        <w:t xml:space="preserve">it, du fait de l´inexistence de clauses dans le traité de 1858, toutes </w:t>
      </w:r>
      <w:r w:rsidR="00293D06" w:rsidRPr="00F03A92">
        <w:rPr>
          <w:rFonts w:ascii="Arial" w:hAnsi="Arial" w:cs="Arial"/>
          <w:sz w:val="28"/>
          <w:szCs w:val="28"/>
          <w:lang w:val="fr-FR"/>
        </w:rPr>
        <w:t xml:space="preserve"> les</w:t>
      </w:r>
      <w:r w:rsidR="006F0E88" w:rsidRPr="00F03A92">
        <w:rPr>
          <w:rFonts w:ascii="Arial" w:hAnsi="Arial" w:cs="Arial"/>
          <w:sz w:val="28"/>
          <w:szCs w:val="28"/>
          <w:lang w:val="fr-FR"/>
        </w:rPr>
        <w:t xml:space="preserve"> mesures de restriction à la nav</w:t>
      </w:r>
      <w:r w:rsidR="00D64E79" w:rsidRPr="00F03A92">
        <w:rPr>
          <w:rFonts w:ascii="Arial" w:hAnsi="Arial" w:cs="Arial"/>
          <w:sz w:val="28"/>
          <w:szCs w:val="28"/>
          <w:lang w:val="fr-FR"/>
        </w:rPr>
        <w:t>igation prises par le Nicaragua</w:t>
      </w:r>
      <w:r w:rsidR="00293D06" w:rsidRPr="00F03A92">
        <w:rPr>
          <w:rFonts w:ascii="Arial" w:hAnsi="Arial" w:cs="Arial"/>
          <w:sz w:val="28"/>
          <w:szCs w:val="28"/>
          <w:lang w:val="fr-FR"/>
        </w:rPr>
        <w:t xml:space="preserve"> </w:t>
      </w:r>
      <w:r w:rsidR="006F0E88" w:rsidRPr="00F03A92">
        <w:rPr>
          <w:rFonts w:ascii="Arial" w:hAnsi="Arial" w:cs="Arial"/>
          <w:sz w:val="28"/>
          <w:szCs w:val="28"/>
          <w:lang w:val="fr-FR"/>
        </w:rPr>
        <w:t>basées sur des considérations environnementales</w:t>
      </w:r>
      <w:r w:rsidR="00C81BC9" w:rsidRPr="00F03A92">
        <w:rPr>
          <w:rFonts w:ascii="Arial" w:hAnsi="Arial" w:cs="Arial"/>
          <w:sz w:val="28"/>
          <w:szCs w:val="28"/>
          <w:lang w:val="fr-FR"/>
        </w:rPr>
        <w:t>. L</w:t>
      </w:r>
      <w:r w:rsidR="00293D06" w:rsidRPr="00F03A92">
        <w:rPr>
          <w:rFonts w:ascii="Arial" w:hAnsi="Arial" w:cs="Arial"/>
          <w:sz w:val="28"/>
          <w:szCs w:val="28"/>
          <w:lang w:val="fr-FR"/>
        </w:rPr>
        <w:t>a CIJ</w:t>
      </w:r>
      <w:r w:rsidR="006F0E88" w:rsidRPr="00F03A92">
        <w:rPr>
          <w:rFonts w:ascii="Arial" w:hAnsi="Arial" w:cs="Arial"/>
          <w:sz w:val="28"/>
          <w:szCs w:val="28"/>
          <w:lang w:val="fr-FR"/>
        </w:rPr>
        <w:t xml:space="preserve"> </w:t>
      </w:r>
      <w:r w:rsidR="00D64E79" w:rsidRPr="00F03A92">
        <w:rPr>
          <w:rFonts w:ascii="Arial" w:hAnsi="Arial" w:cs="Arial"/>
          <w:sz w:val="28"/>
          <w:szCs w:val="28"/>
          <w:lang w:val="fr-FR"/>
        </w:rPr>
        <w:t xml:space="preserve">lui </w:t>
      </w:r>
      <w:r w:rsidR="006F0E88" w:rsidRPr="00F03A92">
        <w:rPr>
          <w:rFonts w:ascii="Arial" w:hAnsi="Arial" w:cs="Arial"/>
          <w:sz w:val="28"/>
          <w:szCs w:val="28"/>
          <w:lang w:val="fr-FR"/>
        </w:rPr>
        <w:t>a fait savoir</w:t>
      </w:r>
      <w:r w:rsidR="00293D06" w:rsidRPr="00F03A92">
        <w:rPr>
          <w:rFonts w:ascii="Arial" w:hAnsi="Arial" w:cs="Arial"/>
          <w:sz w:val="28"/>
          <w:szCs w:val="28"/>
          <w:lang w:val="fr-FR"/>
        </w:rPr>
        <w:t xml:space="preserve"> de façon </w:t>
      </w:r>
      <w:r w:rsidR="00E12BEA" w:rsidRPr="00F03A92">
        <w:rPr>
          <w:rFonts w:ascii="Arial" w:hAnsi="Arial" w:cs="Arial"/>
          <w:sz w:val="28"/>
          <w:szCs w:val="28"/>
          <w:lang w:val="fr-FR"/>
        </w:rPr>
        <w:t xml:space="preserve">assez </w:t>
      </w:r>
      <w:r w:rsidR="00293D06" w:rsidRPr="00F03A92">
        <w:rPr>
          <w:rFonts w:ascii="Arial" w:hAnsi="Arial" w:cs="Arial"/>
          <w:sz w:val="28"/>
          <w:szCs w:val="28"/>
          <w:lang w:val="fr-FR"/>
        </w:rPr>
        <w:t>claire sa position sur ce point</w:t>
      </w:r>
      <w:r w:rsidR="006F0E88" w:rsidRPr="00F03A92">
        <w:rPr>
          <w:rFonts w:ascii="Arial" w:hAnsi="Arial" w:cs="Arial"/>
          <w:sz w:val="28"/>
          <w:szCs w:val="28"/>
          <w:lang w:val="fr-FR"/>
        </w:rPr>
        <w:t>: «</w:t>
      </w:r>
      <w:r w:rsidR="00293D06" w:rsidRPr="00F03A92">
        <w:rPr>
          <w:rFonts w:ascii="Arial" w:hAnsi="Arial" w:cs="Arial"/>
          <w:sz w:val="28"/>
          <w:szCs w:val="28"/>
          <w:lang w:val="fr-FR"/>
        </w:rPr>
        <w:t xml:space="preserve"> </w:t>
      </w:r>
      <w:r w:rsidR="00293D06" w:rsidRPr="00F03A92">
        <w:rPr>
          <w:rFonts w:ascii="Arial" w:eastAsia="Calibri" w:hAnsi="Arial" w:cs="Arial"/>
          <w:i/>
          <w:color w:val="000000"/>
          <w:sz w:val="28"/>
          <w:szCs w:val="28"/>
          <w:lang w:val="fr-FR"/>
        </w:rPr>
        <w:t>La Cour estime que, au cours des cent cinquante ans qui se sont écoulés depuis la</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conclusion du traité de 1858, les intérêts devant être protégés au moyen d’une réglementation prise</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dans l’intérêt public peuvent tout à fait avoir évolué d’une manière qui, à l’époque, ne pouvait être</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 xml:space="preserve">prévue par les </w:t>
      </w:r>
      <w:r w:rsidR="00293D06" w:rsidRPr="00F03A92">
        <w:rPr>
          <w:rFonts w:ascii="Arial" w:eastAsia="Calibri" w:hAnsi="Arial" w:cs="Arial"/>
          <w:i/>
          <w:color w:val="000000"/>
          <w:sz w:val="28"/>
          <w:szCs w:val="28"/>
          <w:lang w:val="fr-FR"/>
        </w:rPr>
        <w:lastRenderedPageBreak/>
        <w:t>Parties ; la protection de l’environnement en est un excellent exemple. Ainsi que</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cela ressortira des conclusions formulées plus loin dans le présent arrêt (voir paragraphes 104, 109,</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118, 127 et 141), la Cour considère que, en adoptant certaines mesures contestées, le Nicaragua</w:t>
      </w:r>
      <w:r w:rsidR="00293D06" w:rsidRPr="00F03A92">
        <w:rPr>
          <w:rFonts w:ascii="Arial" w:hAnsi="Arial" w:cs="Arial"/>
          <w:i/>
          <w:color w:val="000000"/>
          <w:sz w:val="28"/>
          <w:szCs w:val="28"/>
          <w:lang w:val="fr-FR"/>
        </w:rPr>
        <w:t xml:space="preserve"> </w:t>
      </w:r>
      <w:r w:rsidR="00293D06" w:rsidRPr="00F03A92">
        <w:rPr>
          <w:rFonts w:ascii="Arial" w:eastAsia="Calibri" w:hAnsi="Arial" w:cs="Arial"/>
          <w:i/>
          <w:color w:val="000000"/>
          <w:sz w:val="28"/>
          <w:szCs w:val="28"/>
          <w:lang w:val="fr-FR"/>
        </w:rPr>
        <w:t>poursuit l’objectif légitime que constitue l</w:t>
      </w:r>
      <w:r w:rsidR="00293D06" w:rsidRPr="00F03A92">
        <w:rPr>
          <w:rFonts w:ascii="Arial" w:hAnsi="Arial" w:cs="Arial"/>
          <w:i/>
          <w:color w:val="000000"/>
          <w:sz w:val="28"/>
          <w:szCs w:val="28"/>
          <w:lang w:val="fr-FR"/>
        </w:rPr>
        <w:t>a protection de l’environnement</w:t>
      </w:r>
      <w:r w:rsidR="00293D06" w:rsidRPr="00F03A92">
        <w:rPr>
          <w:rFonts w:ascii="Arial" w:hAnsi="Arial" w:cs="Arial"/>
          <w:color w:val="000000"/>
          <w:sz w:val="28"/>
          <w:szCs w:val="28"/>
          <w:lang w:val="fr-FR"/>
        </w:rPr>
        <w:t> »</w:t>
      </w:r>
      <w:r w:rsidR="00B35DF2" w:rsidRPr="00F03A92">
        <w:rPr>
          <w:rFonts w:ascii="Arial" w:hAnsi="Arial" w:cs="Arial"/>
          <w:color w:val="000000"/>
          <w:sz w:val="28"/>
          <w:szCs w:val="28"/>
          <w:lang w:val="fr-FR"/>
        </w:rPr>
        <w:t xml:space="preserve"> (paragraphe 89 de la </w:t>
      </w:r>
      <w:hyperlink r:id="rId17" w:history="1">
        <w:r w:rsidR="00B35DF2" w:rsidRPr="00F03A92">
          <w:rPr>
            <w:rStyle w:val="Lienhypertexte"/>
            <w:rFonts w:ascii="Arial" w:hAnsi="Arial" w:cs="Arial"/>
            <w:sz w:val="28"/>
            <w:szCs w:val="28"/>
            <w:lang w:val="fr-FR"/>
          </w:rPr>
          <w:t>décisio</w:t>
        </w:r>
        <w:r w:rsidR="00293D06" w:rsidRPr="00F03A92">
          <w:rPr>
            <w:rStyle w:val="Lienhypertexte"/>
            <w:rFonts w:ascii="Arial" w:hAnsi="Arial" w:cs="Arial"/>
            <w:sz w:val="28"/>
            <w:szCs w:val="28"/>
            <w:lang w:val="fr-FR"/>
          </w:rPr>
          <w:t>n de la CIJ du 13 juillet 2009</w:t>
        </w:r>
      </w:hyperlink>
      <w:r w:rsidR="00293D06" w:rsidRPr="00F03A92">
        <w:rPr>
          <w:rFonts w:ascii="Arial" w:hAnsi="Arial" w:cs="Arial"/>
          <w:color w:val="000000"/>
          <w:sz w:val="28"/>
          <w:szCs w:val="28"/>
          <w:lang w:val="fr-FR"/>
        </w:rPr>
        <w:t xml:space="preserve">). </w:t>
      </w:r>
    </w:p>
    <w:p w14:paraId="7B3BA28D" w14:textId="77777777" w:rsidR="00464AF1" w:rsidRPr="00F03A92" w:rsidRDefault="00464AF1" w:rsidP="005D051B">
      <w:pPr>
        <w:pStyle w:val="Paragraphedeliste"/>
        <w:ind w:left="0"/>
        <w:rPr>
          <w:rFonts w:ascii="Arial" w:hAnsi="Arial" w:cs="Arial"/>
          <w:sz w:val="28"/>
          <w:szCs w:val="28"/>
          <w:lang w:val="fr-FR"/>
        </w:rPr>
      </w:pPr>
    </w:p>
    <w:p w14:paraId="39D7E6BF" w14:textId="77777777" w:rsidR="00843E5F" w:rsidRPr="00F03A92" w:rsidRDefault="00B104A7" w:rsidP="00F03A92">
      <w:pPr>
        <w:pStyle w:val="Paragraphedeliste"/>
        <w:ind w:left="0"/>
        <w:jc w:val="both"/>
        <w:rPr>
          <w:rFonts w:ascii="Arial" w:hAnsi="Arial" w:cs="Arial"/>
          <w:sz w:val="28"/>
          <w:szCs w:val="28"/>
          <w:lang w:val="fr-FR"/>
        </w:rPr>
      </w:pPr>
      <w:r w:rsidRPr="00F03A92">
        <w:rPr>
          <w:rFonts w:ascii="Arial" w:hAnsi="Arial" w:cs="Arial"/>
          <w:sz w:val="28"/>
          <w:szCs w:val="28"/>
          <w:lang w:val="fr-FR"/>
        </w:rPr>
        <w:t>D´un point de vue politique il est intéressant de noter que la crise d´octobre 2010 n´a pas donné lieu à la rupture des relations diplomatiques ou commerciales entre les deux Etats : il</w:t>
      </w:r>
      <w:r w:rsidR="00807657" w:rsidRPr="00F03A92">
        <w:rPr>
          <w:rFonts w:ascii="Arial" w:hAnsi="Arial" w:cs="Arial"/>
          <w:sz w:val="28"/>
          <w:szCs w:val="28"/>
          <w:lang w:val="fr-FR"/>
        </w:rPr>
        <w:t xml:space="preserve"> doit s´agir d´une première historique </w:t>
      </w:r>
      <w:r w:rsidRPr="00F03A92">
        <w:rPr>
          <w:rFonts w:ascii="Arial" w:hAnsi="Arial" w:cs="Arial"/>
          <w:sz w:val="28"/>
          <w:szCs w:val="28"/>
          <w:lang w:val="fr-FR"/>
        </w:rPr>
        <w:t xml:space="preserve"> ou un Etat accuse, cartes géographiques en main, son voisin « d´agression » et d´ « invasion » sans que cela ne signifie une rupture des relations diplomatiques.</w:t>
      </w:r>
      <w:r w:rsidR="00485983" w:rsidRPr="00F03A92">
        <w:rPr>
          <w:rFonts w:ascii="Arial" w:hAnsi="Arial" w:cs="Arial"/>
          <w:sz w:val="28"/>
          <w:szCs w:val="28"/>
          <w:lang w:val="fr-FR"/>
        </w:rPr>
        <w:t xml:space="preserve"> </w:t>
      </w:r>
      <w:r w:rsidR="00A22522" w:rsidRPr="00F03A92">
        <w:rPr>
          <w:rFonts w:ascii="Arial" w:hAnsi="Arial" w:cs="Arial"/>
          <w:sz w:val="28"/>
          <w:szCs w:val="28"/>
          <w:lang w:val="fr-FR"/>
        </w:rPr>
        <w:t>Au-delà de ce détail, o</w:t>
      </w:r>
      <w:r w:rsidR="00485983" w:rsidRPr="00F03A92">
        <w:rPr>
          <w:rFonts w:ascii="Arial" w:hAnsi="Arial" w:cs="Arial"/>
          <w:sz w:val="28"/>
          <w:szCs w:val="28"/>
          <w:lang w:val="fr-FR"/>
        </w:rPr>
        <w:t>n serait tenté de penser que les deux Etats, incapables de se mettre d´accord sur toute ce qui à trait au fleuve San Juan, ont trouvé plutôt commode (et politiquement payant) de</w:t>
      </w:r>
      <w:r w:rsidR="009265F3" w:rsidRPr="00F03A92">
        <w:rPr>
          <w:rFonts w:ascii="Arial" w:hAnsi="Arial" w:cs="Arial"/>
          <w:sz w:val="28"/>
          <w:szCs w:val="28"/>
          <w:lang w:val="fr-FR"/>
        </w:rPr>
        <w:t xml:space="preserve"> </w:t>
      </w:r>
      <w:r w:rsidR="005527B0" w:rsidRPr="00F03A92">
        <w:rPr>
          <w:rFonts w:ascii="Arial" w:hAnsi="Arial" w:cs="Arial"/>
          <w:sz w:val="28"/>
          <w:szCs w:val="28"/>
          <w:lang w:val="fr-FR"/>
        </w:rPr>
        <w:t>mener la guerre verbale à son maximum, au risque d´offrir un « </w:t>
      </w:r>
      <w:hyperlink r:id="rId18" w:history="1">
        <w:r w:rsidR="005527B0" w:rsidRPr="00F03A92">
          <w:rPr>
            <w:rStyle w:val="Lienhypertexte"/>
            <w:rFonts w:ascii="Arial" w:hAnsi="Arial" w:cs="Arial"/>
            <w:sz w:val="28"/>
            <w:szCs w:val="28"/>
            <w:lang w:val="fr-FR"/>
          </w:rPr>
          <w:t>spectacle pathétique </w:t>
        </w:r>
      </w:hyperlink>
      <w:r w:rsidR="005527B0" w:rsidRPr="00F03A92">
        <w:rPr>
          <w:rFonts w:ascii="Arial" w:hAnsi="Arial" w:cs="Arial"/>
          <w:sz w:val="28"/>
          <w:szCs w:val="28"/>
          <w:lang w:val="fr-FR"/>
        </w:rPr>
        <w:t xml:space="preserve">», aux dires de certains observateurs. Et l´on peut avancer que les deux gouvernements ont décidé de </w:t>
      </w:r>
      <w:r w:rsidR="009265F3" w:rsidRPr="00F03A92">
        <w:rPr>
          <w:rFonts w:ascii="Arial" w:hAnsi="Arial" w:cs="Arial"/>
          <w:sz w:val="28"/>
          <w:szCs w:val="28"/>
          <w:lang w:val="fr-FR"/>
        </w:rPr>
        <w:t>s´en remettre</w:t>
      </w:r>
      <w:r w:rsidR="005527B0" w:rsidRPr="00F03A92">
        <w:rPr>
          <w:rFonts w:ascii="Arial" w:hAnsi="Arial" w:cs="Arial"/>
          <w:sz w:val="28"/>
          <w:szCs w:val="28"/>
          <w:lang w:val="fr-FR"/>
        </w:rPr>
        <w:t>, en dernière instance (et</w:t>
      </w:r>
      <w:r w:rsidR="009265F3" w:rsidRPr="00F03A92">
        <w:rPr>
          <w:rFonts w:ascii="Arial" w:hAnsi="Arial" w:cs="Arial"/>
          <w:sz w:val="28"/>
          <w:szCs w:val="28"/>
          <w:lang w:val="fr-FR"/>
        </w:rPr>
        <w:t xml:space="preserve"> pour chaque </w:t>
      </w:r>
      <w:r w:rsidR="00A22522" w:rsidRPr="00F03A92">
        <w:rPr>
          <w:rFonts w:ascii="Arial" w:hAnsi="Arial" w:cs="Arial"/>
          <w:sz w:val="28"/>
          <w:szCs w:val="28"/>
          <w:lang w:val="fr-FR"/>
        </w:rPr>
        <w:t xml:space="preserve">nouvelle </w:t>
      </w:r>
      <w:r w:rsidR="009265F3" w:rsidRPr="00F03A92">
        <w:rPr>
          <w:rFonts w:ascii="Arial" w:hAnsi="Arial" w:cs="Arial"/>
          <w:sz w:val="28"/>
          <w:szCs w:val="28"/>
          <w:lang w:val="fr-FR"/>
        </w:rPr>
        <w:t>crise</w:t>
      </w:r>
      <w:r w:rsidR="005527B0" w:rsidRPr="00F03A92">
        <w:rPr>
          <w:rFonts w:ascii="Arial" w:hAnsi="Arial" w:cs="Arial"/>
          <w:sz w:val="28"/>
          <w:szCs w:val="28"/>
          <w:lang w:val="fr-FR"/>
        </w:rPr>
        <w:t>)</w:t>
      </w:r>
      <w:r w:rsidR="00485983" w:rsidRPr="00F03A92">
        <w:rPr>
          <w:rFonts w:ascii="Arial" w:hAnsi="Arial" w:cs="Arial"/>
          <w:sz w:val="28"/>
          <w:szCs w:val="28"/>
          <w:lang w:val="fr-FR"/>
        </w:rPr>
        <w:t xml:space="preserve"> à la justice internationale de La Haye, malgré les coûts exorbitants que cela leur signifie à chacun : entre 5 a 8 millions de dollars pour chaque affaire, pour chaque Etat</w:t>
      </w:r>
      <w:r w:rsidR="00A22522" w:rsidRPr="00F03A92">
        <w:rPr>
          <w:rFonts w:ascii="Arial" w:hAnsi="Arial" w:cs="Arial"/>
          <w:sz w:val="28"/>
          <w:szCs w:val="28"/>
          <w:lang w:val="fr-FR"/>
        </w:rPr>
        <w:t>, selon les spécialistes</w:t>
      </w:r>
      <w:r w:rsidR="000B3044" w:rsidRPr="00F03A92">
        <w:rPr>
          <w:rFonts w:ascii="Arial" w:hAnsi="Arial" w:cs="Arial"/>
          <w:sz w:val="28"/>
          <w:szCs w:val="28"/>
          <w:lang w:val="fr-FR"/>
        </w:rPr>
        <w:t xml:space="preserve">. </w:t>
      </w:r>
      <w:r w:rsidR="005527B0" w:rsidRPr="00F03A92">
        <w:rPr>
          <w:rFonts w:ascii="Arial" w:hAnsi="Arial" w:cs="Arial"/>
          <w:sz w:val="28"/>
          <w:szCs w:val="28"/>
          <w:lang w:val="fr-FR"/>
        </w:rPr>
        <w:t>Cette stratégie connaît c</w:t>
      </w:r>
      <w:r w:rsidR="000B3044" w:rsidRPr="00F03A92">
        <w:rPr>
          <w:rFonts w:ascii="Arial" w:hAnsi="Arial" w:cs="Arial"/>
          <w:sz w:val="28"/>
          <w:szCs w:val="28"/>
          <w:lang w:val="fr-FR"/>
        </w:rPr>
        <w:t>ependant un</w:t>
      </w:r>
      <w:r w:rsidR="00A22522" w:rsidRPr="00F03A92">
        <w:rPr>
          <w:rFonts w:ascii="Arial" w:hAnsi="Arial" w:cs="Arial"/>
          <w:sz w:val="28"/>
          <w:szCs w:val="28"/>
          <w:lang w:val="fr-FR"/>
        </w:rPr>
        <w:t>e</w:t>
      </w:r>
      <w:r w:rsidR="000B3044" w:rsidRPr="00F03A92">
        <w:rPr>
          <w:rFonts w:ascii="Arial" w:hAnsi="Arial" w:cs="Arial"/>
          <w:sz w:val="28"/>
          <w:szCs w:val="28"/>
          <w:lang w:val="fr-FR"/>
        </w:rPr>
        <w:t xml:space="preserve"> réserve</w:t>
      </w:r>
      <w:r w:rsidR="005527B0" w:rsidRPr="00F03A92">
        <w:rPr>
          <w:rFonts w:ascii="Arial" w:hAnsi="Arial" w:cs="Arial"/>
          <w:sz w:val="28"/>
          <w:szCs w:val="28"/>
          <w:lang w:val="fr-FR"/>
        </w:rPr>
        <w:t>, que</w:t>
      </w:r>
      <w:r w:rsidR="000B3044" w:rsidRPr="00F03A92">
        <w:rPr>
          <w:rFonts w:ascii="Arial" w:hAnsi="Arial" w:cs="Arial"/>
          <w:sz w:val="28"/>
          <w:szCs w:val="28"/>
          <w:lang w:val="fr-FR"/>
        </w:rPr>
        <w:t xml:space="preserve"> les</w:t>
      </w:r>
      <w:r w:rsidR="00A22522" w:rsidRPr="00F03A92">
        <w:rPr>
          <w:rFonts w:ascii="Arial" w:hAnsi="Arial" w:cs="Arial"/>
          <w:sz w:val="28"/>
          <w:szCs w:val="28"/>
          <w:lang w:val="fr-FR"/>
        </w:rPr>
        <w:t xml:space="preserve"> fins connaisseurs en matière</w:t>
      </w:r>
      <w:r w:rsidR="000B3044" w:rsidRPr="00F03A92">
        <w:rPr>
          <w:rFonts w:ascii="Arial" w:hAnsi="Arial" w:cs="Arial"/>
          <w:sz w:val="28"/>
          <w:szCs w:val="28"/>
          <w:lang w:val="fr-FR"/>
        </w:rPr>
        <w:t xml:space="preserve"> de relations internationales et de droit international</w:t>
      </w:r>
      <w:r w:rsidR="005527B0" w:rsidRPr="00F03A92">
        <w:rPr>
          <w:rFonts w:ascii="Arial" w:hAnsi="Arial" w:cs="Arial"/>
          <w:sz w:val="28"/>
          <w:szCs w:val="28"/>
          <w:lang w:val="fr-FR"/>
        </w:rPr>
        <w:t xml:space="preserve"> ont exprimés ci et là</w:t>
      </w:r>
      <w:r w:rsidR="000B3044" w:rsidRPr="00F03A92">
        <w:rPr>
          <w:rFonts w:ascii="Arial" w:hAnsi="Arial" w:cs="Arial"/>
          <w:sz w:val="28"/>
          <w:szCs w:val="28"/>
          <w:lang w:val="fr-FR"/>
        </w:rPr>
        <w:t> :</w:t>
      </w:r>
      <w:r w:rsidR="00843E5F" w:rsidRPr="00F03A92">
        <w:rPr>
          <w:rFonts w:ascii="Arial" w:hAnsi="Arial" w:cs="Arial"/>
          <w:sz w:val="28"/>
          <w:szCs w:val="28"/>
          <w:lang w:val="fr-FR"/>
        </w:rPr>
        <w:t xml:space="preserve"> tout</w:t>
      </w:r>
      <w:r w:rsidR="000B3044" w:rsidRPr="00F03A92">
        <w:rPr>
          <w:rFonts w:ascii="Arial" w:hAnsi="Arial" w:cs="Arial"/>
          <w:sz w:val="28"/>
          <w:szCs w:val="28"/>
          <w:lang w:val="fr-FR"/>
        </w:rPr>
        <w:t xml:space="preserve"> n</w:t>
      </w:r>
      <w:r w:rsidR="00843E5F" w:rsidRPr="00F03A92">
        <w:rPr>
          <w:rFonts w:ascii="Arial" w:hAnsi="Arial" w:cs="Arial"/>
          <w:sz w:val="28"/>
          <w:szCs w:val="28"/>
          <w:lang w:val="fr-FR"/>
        </w:rPr>
        <w:t>e se règle</w:t>
      </w:r>
      <w:r w:rsidR="000B3044" w:rsidRPr="00F03A92">
        <w:rPr>
          <w:rFonts w:ascii="Arial" w:hAnsi="Arial" w:cs="Arial"/>
          <w:sz w:val="28"/>
          <w:szCs w:val="28"/>
          <w:lang w:val="fr-FR"/>
        </w:rPr>
        <w:t xml:space="preserve"> pas  nécessairement en recourant au juge</w:t>
      </w:r>
      <w:r w:rsidR="00843E5F" w:rsidRPr="00F03A92">
        <w:rPr>
          <w:rFonts w:ascii="Arial" w:hAnsi="Arial" w:cs="Arial"/>
          <w:sz w:val="28"/>
          <w:szCs w:val="28"/>
          <w:lang w:val="fr-FR"/>
        </w:rPr>
        <w:t xml:space="preserve"> et une décision fondée sur le droit peu envenimer les relations entre deux Etats</w:t>
      </w:r>
      <w:r w:rsidR="00A22522" w:rsidRPr="00F03A92">
        <w:rPr>
          <w:rFonts w:ascii="Arial" w:hAnsi="Arial" w:cs="Arial"/>
          <w:sz w:val="28"/>
          <w:szCs w:val="28"/>
          <w:lang w:val="fr-FR"/>
        </w:rPr>
        <w:t xml:space="preserve"> au lieu de </w:t>
      </w:r>
      <w:r w:rsidR="005527B0" w:rsidRPr="00F03A92">
        <w:rPr>
          <w:rFonts w:ascii="Arial" w:hAnsi="Arial" w:cs="Arial"/>
          <w:sz w:val="28"/>
          <w:szCs w:val="28"/>
          <w:lang w:val="fr-FR"/>
        </w:rPr>
        <w:t xml:space="preserve">les </w:t>
      </w:r>
      <w:r w:rsidR="00A22522" w:rsidRPr="00F03A92">
        <w:rPr>
          <w:rFonts w:ascii="Arial" w:hAnsi="Arial" w:cs="Arial"/>
          <w:sz w:val="28"/>
          <w:szCs w:val="28"/>
          <w:lang w:val="fr-FR"/>
        </w:rPr>
        <w:t>apaiser</w:t>
      </w:r>
      <w:r w:rsidR="00843E5F" w:rsidRPr="00F03A92">
        <w:rPr>
          <w:rFonts w:ascii="Arial" w:hAnsi="Arial" w:cs="Arial"/>
          <w:sz w:val="28"/>
          <w:szCs w:val="28"/>
          <w:lang w:val="fr-FR"/>
        </w:rPr>
        <w:t xml:space="preserve">. </w:t>
      </w:r>
      <w:r w:rsidR="000B3044" w:rsidRPr="00F03A92">
        <w:rPr>
          <w:rFonts w:ascii="Arial" w:hAnsi="Arial" w:cs="Arial"/>
          <w:sz w:val="28"/>
          <w:szCs w:val="28"/>
          <w:lang w:val="fr-FR"/>
        </w:rPr>
        <w:t xml:space="preserve"> Comme le dit bien l´ancien Président de la CIJ,</w:t>
      </w:r>
      <w:r w:rsidR="00843E5F" w:rsidRPr="00F03A92">
        <w:rPr>
          <w:rFonts w:ascii="Arial" w:hAnsi="Arial" w:cs="Arial"/>
          <w:sz w:val="28"/>
          <w:szCs w:val="28"/>
          <w:lang w:val="fr-FR"/>
        </w:rPr>
        <w:t xml:space="preserve"> le juge français</w:t>
      </w:r>
      <w:r w:rsidR="000B3044" w:rsidRPr="00F03A92">
        <w:rPr>
          <w:rFonts w:ascii="Arial" w:hAnsi="Arial" w:cs="Arial"/>
          <w:sz w:val="28"/>
          <w:szCs w:val="28"/>
          <w:lang w:val="fr-FR"/>
        </w:rPr>
        <w:t xml:space="preserve"> </w:t>
      </w:r>
      <w:r w:rsidR="00843E5F" w:rsidRPr="00F03A92">
        <w:rPr>
          <w:rFonts w:ascii="Arial" w:hAnsi="Arial" w:cs="Arial"/>
          <w:sz w:val="28"/>
          <w:szCs w:val="28"/>
          <w:lang w:val="fr-FR"/>
        </w:rPr>
        <w:t xml:space="preserve"> Gilbert Guillaume, </w:t>
      </w:r>
      <w:r w:rsidR="000B3044" w:rsidRPr="00F03A92">
        <w:rPr>
          <w:rFonts w:ascii="Arial" w:hAnsi="Arial" w:cs="Arial"/>
          <w:i/>
          <w:sz w:val="28"/>
          <w:szCs w:val="28"/>
          <w:lang w:val="fr-FR"/>
        </w:rPr>
        <w:t>« Il n´est pas de différend juridique pur : ceux apparus entre les Etats ont toujours un aspect politique. Et l´on peut c</w:t>
      </w:r>
      <w:r w:rsidR="00843E5F" w:rsidRPr="00F03A92">
        <w:rPr>
          <w:rFonts w:ascii="Arial" w:hAnsi="Arial" w:cs="Arial"/>
          <w:i/>
          <w:sz w:val="28"/>
          <w:szCs w:val="28"/>
          <w:lang w:val="fr-FR"/>
        </w:rPr>
        <w:t>h</w:t>
      </w:r>
      <w:r w:rsidR="000B3044" w:rsidRPr="00F03A92">
        <w:rPr>
          <w:rFonts w:ascii="Arial" w:hAnsi="Arial" w:cs="Arial"/>
          <w:i/>
          <w:sz w:val="28"/>
          <w:szCs w:val="28"/>
          <w:lang w:val="fr-FR"/>
        </w:rPr>
        <w:t xml:space="preserve">ercher à les résoudre par des méthodes telles que la négociation ou la médiation qui ne conduisent pas à appliquer purement et simplement le droit.  Dans l´affaire du Canal de Beagle, un arbitrage rendu conformément au droit applicable fut sur le point de déclencher un conflit armé entre </w:t>
      </w:r>
      <w:r w:rsidR="000B3044" w:rsidRPr="00F03A92">
        <w:rPr>
          <w:rFonts w:ascii="Arial" w:hAnsi="Arial" w:cs="Arial"/>
          <w:i/>
          <w:sz w:val="28"/>
          <w:szCs w:val="28"/>
          <w:lang w:val="fr-FR"/>
        </w:rPr>
        <w:lastRenderedPageBreak/>
        <w:t>l´Argentine et le Chili ; en revanche une médiation pontificale permit par la suite  de mettre un terme au différend</w:t>
      </w:r>
      <w:r w:rsidR="000B3044" w:rsidRPr="00F03A92">
        <w:rPr>
          <w:rFonts w:ascii="Arial" w:hAnsi="Arial" w:cs="Arial"/>
          <w:sz w:val="28"/>
          <w:szCs w:val="28"/>
          <w:lang w:val="fr-FR"/>
        </w:rPr>
        <w:t> » (</w:t>
      </w:r>
      <w:r w:rsidR="00CB2CB9" w:rsidRPr="00F03A92">
        <w:rPr>
          <w:rStyle w:val="Marquenotebasdepage"/>
          <w:rFonts w:ascii="Arial" w:hAnsi="Arial" w:cs="Arial"/>
          <w:sz w:val="28"/>
          <w:szCs w:val="28"/>
          <w:lang w:val="fr-FR"/>
        </w:rPr>
        <w:footnoteReference w:id="4"/>
      </w:r>
      <w:r w:rsidR="000B3044" w:rsidRPr="00F03A92">
        <w:rPr>
          <w:rFonts w:ascii="Arial" w:hAnsi="Arial" w:cs="Arial"/>
          <w:sz w:val="28"/>
          <w:szCs w:val="28"/>
          <w:lang w:val="fr-FR"/>
        </w:rPr>
        <w:t xml:space="preserve">). </w:t>
      </w:r>
    </w:p>
    <w:p w14:paraId="2ABBFA0A" w14:textId="77777777" w:rsidR="00843E5F" w:rsidRPr="00F03A92" w:rsidRDefault="00843E5F" w:rsidP="000B3044">
      <w:pPr>
        <w:pStyle w:val="Paragraphedeliste"/>
        <w:ind w:left="0"/>
        <w:rPr>
          <w:rFonts w:ascii="Arial" w:hAnsi="Arial" w:cs="Arial"/>
          <w:sz w:val="28"/>
          <w:szCs w:val="28"/>
          <w:lang w:val="fr-FR"/>
        </w:rPr>
      </w:pPr>
    </w:p>
    <w:p w14:paraId="08742482" w14:textId="77777777" w:rsidR="001635A0" w:rsidRPr="00F03A92" w:rsidRDefault="00464AF1" w:rsidP="00F03A92">
      <w:pPr>
        <w:pStyle w:val="Paragraphedeliste"/>
        <w:ind w:left="0"/>
        <w:jc w:val="both"/>
        <w:rPr>
          <w:rFonts w:ascii="Arial" w:hAnsi="Arial" w:cs="Arial"/>
          <w:sz w:val="28"/>
          <w:szCs w:val="28"/>
          <w:lang w:val="fr-FR"/>
        </w:rPr>
      </w:pPr>
      <w:r w:rsidRPr="00F03A92">
        <w:rPr>
          <w:rFonts w:ascii="Arial" w:hAnsi="Arial" w:cs="Arial"/>
          <w:sz w:val="28"/>
          <w:szCs w:val="28"/>
          <w:lang w:val="fr-FR"/>
        </w:rPr>
        <w:t xml:space="preserve">Malgré les </w:t>
      </w:r>
      <w:r w:rsidR="00420507" w:rsidRPr="00F03A92">
        <w:rPr>
          <w:rFonts w:ascii="Arial" w:hAnsi="Arial" w:cs="Arial"/>
          <w:sz w:val="28"/>
          <w:szCs w:val="28"/>
          <w:lang w:val="fr-FR"/>
        </w:rPr>
        <w:t>opinions</w:t>
      </w:r>
      <w:r w:rsidRPr="00F03A92">
        <w:rPr>
          <w:rFonts w:ascii="Arial" w:hAnsi="Arial" w:cs="Arial"/>
          <w:sz w:val="28"/>
          <w:szCs w:val="28"/>
          <w:lang w:val="fr-FR"/>
        </w:rPr>
        <w:t xml:space="preserve"> </w:t>
      </w:r>
      <w:r w:rsidR="005D051B" w:rsidRPr="00F03A92">
        <w:rPr>
          <w:rFonts w:ascii="Arial" w:hAnsi="Arial" w:cs="Arial"/>
          <w:sz w:val="28"/>
          <w:szCs w:val="28"/>
          <w:lang w:val="fr-FR"/>
        </w:rPr>
        <w:t>récent</w:t>
      </w:r>
      <w:r w:rsidR="00420507" w:rsidRPr="00F03A92">
        <w:rPr>
          <w:rFonts w:ascii="Arial" w:hAnsi="Arial" w:cs="Arial"/>
          <w:sz w:val="28"/>
          <w:szCs w:val="28"/>
          <w:lang w:val="fr-FR"/>
        </w:rPr>
        <w:t>e</w:t>
      </w:r>
      <w:r w:rsidR="005D051B" w:rsidRPr="00F03A92">
        <w:rPr>
          <w:rFonts w:ascii="Arial" w:hAnsi="Arial" w:cs="Arial"/>
          <w:sz w:val="28"/>
          <w:szCs w:val="28"/>
          <w:lang w:val="fr-FR"/>
        </w:rPr>
        <w:t>s émis</w:t>
      </w:r>
      <w:r w:rsidR="00420507" w:rsidRPr="00F03A92">
        <w:rPr>
          <w:rFonts w:ascii="Arial" w:hAnsi="Arial" w:cs="Arial"/>
          <w:sz w:val="28"/>
          <w:szCs w:val="28"/>
          <w:lang w:val="fr-FR"/>
        </w:rPr>
        <w:t>es</w:t>
      </w:r>
      <w:r w:rsidR="005D051B" w:rsidRPr="00F03A92">
        <w:rPr>
          <w:rFonts w:ascii="Arial" w:hAnsi="Arial" w:cs="Arial"/>
          <w:sz w:val="28"/>
          <w:szCs w:val="28"/>
          <w:lang w:val="fr-FR"/>
        </w:rPr>
        <w:t xml:space="preserve"> de part et d´autres du San Juan pour ce qui est du Colorado</w:t>
      </w:r>
      <w:r w:rsidR="006D44B8" w:rsidRPr="00F03A92">
        <w:rPr>
          <w:rFonts w:ascii="Arial" w:hAnsi="Arial" w:cs="Arial"/>
          <w:sz w:val="28"/>
          <w:szCs w:val="28"/>
          <w:lang w:val="fr-FR"/>
        </w:rPr>
        <w:t xml:space="preserve"> (voir article de </w:t>
      </w:r>
      <w:hyperlink r:id="rId19" w:history="1">
        <w:r w:rsidR="006D44B8" w:rsidRPr="00F03A92">
          <w:rPr>
            <w:rStyle w:val="Lienhypertexte"/>
            <w:rFonts w:ascii="Arial" w:hAnsi="Arial" w:cs="Arial"/>
            <w:sz w:val="28"/>
            <w:szCs w:val="28"/>
            <w:lang w:val="fr-FR"/>
          </w:rPr>
          <w:t>Freddy Pacheco</w:t>
        </w:r>
      </w:hyperlink>
      <w:r w:rsidR="006D44B8" w:rsidRPr="00F03A92">
        <w:rPr>
          <w:rFonts w:ascii="Arial" w:hAnsi="Arial" w:cs="Arial"/>
          <w:sz w:val="28"/>
          <w:szCs w:val="28"/>
          <w:lang w:val="fr-FR"/>
        </w:rPr>
        <w:t xml:space="preserve"> – Costa Rica – et entrevue a </w:t>
      </w:r>
      <w:hyperlink r:id="rId20" w:history="1">
        <w:r w:rsidR="006D44B8" w:rsidRPr="00F03A92">
          <w:rPr>
            <w:rStyle w:val="Lienhypertexte"/>
            <w:rFonts w:ascii="Arial" w:hAnsi="Arial" w:cs="Arial"/>
            <w:sz w:val="28"/>
            <w:szCs w:val="28"/>
            <w:lang w:val="fr-FR"/>
          </w:rPr>
          <w:t xml:space="preserve">Mauricio </w:t>
        </w:r>
        <w:proofErr w:type="spellStart"/>
        <w:r w:rsidR="006D44B8" w:rsidRPr="00F03A92">
          <w:rPr>
            <w:rStyle w:val="Lienhypertexte"/>
            <w:rFonts w:ascii="Arial" w:hAnsi="Arial" w:cs="Arial"/>
            <w:sz w:val="28"/>
            <w:szCs w:val="28"/>
            <w:lang w:val="fr-FR"/>
          </w:rPr>
          <w:t>Herdocia</w:t>
        </w:r>
        <w:proofErr w:type="spellEnd"/>
      </w:hyperlink>
      <w:r w:rsidR="006D44B8" w:rsidRPr="00F03A92">
        <w:rPr>
          <w:rFonts w:ascii="Arial" w:hAnsi="Arial" w:cs="Arial"/>
          <w:sz w:val="28"/>
          <w:szCs w:val="28"/>
          <w:lang w:val="fr-FR"/>
        </w:rPr>
        <w:t xml:space="preserve"> – Nicaragua, </w:t>
      </w:r>
      <w:r w:rsidR="001F75EC" w:rsidRPr="00F03A92">
        <w:rPr>
          <w:rFonts w:ascii="Arial" w:hAnsi="Arial" w:cs="Arial"/>
          <w:sz w:val="28"/>
          <w:szCs w:val="28"/>
          <w:lang w:val="fr-FR"/>
        </w:rPr>
        <w:t xml:space="preserve"> </w:t>
      </w:r>
      <w:r w:rsidR="00901A05" w:rsidRPr="00F03A92">
        <w:rPr>
          <w:rFonts w:ascii="Arial" w:hAnsi="Arial" w:cs="Arial"/>
          <w:sz w:val="28"/>
          <w:szCs w:val="28"/>
          <w:lang w:val="fr-FR"/>
        </w:rPr>
        <w:t xml:space="preserve">et </w:t>
      </w:r>
      <w:r w:rsidR="001F75EC" w:rsidRPr="00F03A92">
        <w:rPr>
          <w:rFonts w:ascii="Arial" w:hAnsi="Arial" w:cs="Arial"/>
          <w:sz w:val="28"/>
          <w:szCs w:val="28"/>
          <w:lang w:val="fr-FR"/>
        </w:rPr>
        <w:t>dont la presse s´est fait écho à partir du premier article paru</w:t>
      </w:r>
      <w:r w:rsidRPr="00F03A92">
        <w:rPr>
          <w:rFonts w:ascii="Arial" w:hAnsi="Arial" w:cs="Arial"/>
          <w:sz w:val="28"/>
          <w:szCs w:val="28"/>
          <w:lang w:val="fr-FR"/>
        </w:rPr>
        <w:t xml:space="preserve"> </w:t>
      </w:r>
      <w:r w:rsidR="001F75EC" w:rsidRPr="00F03A92">
        <w:rPr>
          <w:rFonts w:ascii="Arial" w:hAnsi="Arial" w:cs="Arial"/>
          <w:sz w:val="28"/>
          <w:szCs w:val="28"/>
          <w:lang w:val="fr-FR"/>
        </w:rPr>
        <w:t xml:space="preserve"> au Costa Rica le 4 février dernier, </w:t>
      </w:r>
      <w:r w:rsidRPr="00F03A92">
        <w:rPr>
          <w:rFonts w:ascii="Arial" w:hAnsi="Arial" w:cs="Arial"/>
          <w:sz w:val="28"/>
          <w:szCs w:val="28"/>
          <w:lang w:val="fr-FR"/>
        </w:rPr>
        <w:t xml:space="preserve">le Colorado est </w:t>
      </w:r>
      <w:r w:rsidR="00901A05" w:rsidRPr="00F03A92">
        <w:rPr>
          <w:rFonts w:ascii="Arial" w:hAnsi="Arial" w:cs="Arial"/>
          <w:sz w:val="28"/>
          <w:szCs w:val="28"/>
          <w:lang w:val="fr-FR"/>
        </w:rPr>
        <w:t xml:space="preserve">bien </w:t>
      </w:r>
      <w:r w:rsidRPr="00F03A92">
        <w:rPr>
          <w:rFonts w:ascii="Arial" w:hAnsi="Arial" w:cs="Arial"/>
          <w:sz w:val="28"/>
          <w:szCs w:val="28"/>
          <w:lang w:val="fr-FR"/>
        </w:rPr>
        <w:t xml:space="preserve">loin de constituer une « nouvelle » </w:t>
      </w:r>
      <w:r w:rsidR="00901A05" w:rsidRPr="00F03A92">
        <w:rPr>
          <w:rFonts w:ascii="Arial" w:hAnsi="Arial" w:cs="Arial"/>
          <w:sz w:val="28"/>
          <w:szCs w:val="28"/>
          <w:lang w:val="fr-FR"/>
        </w:rPr>
        <w:t xml:space="preserve">source de </w:t>
      </w:r>
      <w:r w:rsidR="00C80BFA" w:rsidRPr="00F03A92">
        <w:rPr>
          <w:rFonts w:ascii="Arial" w:hAnsi="Arial" w:cs="Arial"/>
          <w:sz w:val="28"/>
          <w:szCs w:val="28"/>
          <w:lang w:val="fr-FR"/>
        </w:rPr>
        <w:t>discorde :</w:t>
      </w:r>
      <w:r w:rsidR="001635A0" w:rsidRPr="00F03A92">
        <w:rPr>
          <w:rFonts w:ascii="Arial" w:hAnsi="Arial" w:cs="Arial"/>
          <w:sz w:val="28"/>
          <w:szCs w:val="28"/>
          <w:lang w:val="fr-FR"/>
        </w:rPr>
        <w:t xml:space="preserve"> </w:t>
      </w:r>
      <w:r w:rsidR="00901A05" w:rsidRPr="00F03A92">
        <w:rPr>
          <w:rFonts w:ascii="Arial" w:hAnsi="Arial" w:cs="Arial"/>
          <w:sz w:val="28"/>
          <w:szCs w:val="28"/>
          <w:lang w:val="fr-FR"/>
        </w:rPr>
        <w:t xml:space="preserve">tout </w:t>
      </w:r>
      <w:r w:rsidR="001635A0" w:rsidRPr="00F03A92">
        <w:rPr>
          <w:rFonts w:ascii="Arial" w:hAnsi="Arial" w:cs="Arial"/>
          <w:sz w:val="28"/>
          <w:szCs w:val="28"/>
          <w:lang w:val="fr-FR"/>
        </w:rPr>
        <w:t xml:space="preserve">au contraire, </w:t>
      </w:r>
      <w:r w:rsidR="00C80BFA" w:rsidRPr="00F03A92">
        <w:rPr>
          <w:rFonts w:ascii="Arial" w:hAnsi="Arial" w:cs="Arial"/>
          <w:sz w:val="28"/>
          <w:szCs w:val="28"/>
          <w:lang w:val="fr-FR"/>
        </w:rPr>
        <w:t>il n´a cessé au fil d</w:t>
      </w:r>
      <w:r w:rsidR="00901A05" w:rsidRPr="00F03A92">
        <w:rPr>
          <w:rFonts w:ascii="Arial" w:hAnsi="Arial" w:cs="Arial"/>
          <w:sz w:val="28"/>
          <w:szCs w:val="28"/>
          <w:lang w:val="fr-FR"/>
        </w:rPr>
        <w:t>u temps</w:t>
      </w:r>
      <w:r w:rsidR="00421ECE" w:rsidRPr="00F03A92">
        <w:rPr>
          <w:rFonts w:ascii="Arial" w:hAnsi="Arial" w:cs="Arial"/>
          <w:sz w:val="28"/>
          <w:szCs w:val="28"/>
          <w:lang w:val="fr-FR"/>
        </w:rPr>
        <w:t>, et depuis fort</w:t>
      </w:r>
      <w:r w:rsidR="00C80BFA" w:rsidRPr="00F03A92">
        <w:rPr>
          <w:rFonts w:ascii="Arial" w:hAnsi="Arial" w:cs="Arial"/>
          <w:sz w:val="28"/>
          <w:szCs w:val="28"/>
          <w:lang w:val="fr-FR"/>
        </w:rPr>
        <w:t xml:space="preserve"> longtemps</w:t>
      </w:r>
      <w:r w:rsidR="001F75EC" w:rsidRPr="00F03A92">
        <w:rPr>
          <w:rFonts w:ascii="Arial" w:hAnsi="Arial" w:cs="Arial"/>
          <w:sz w:val="28"/>
          <w:szCs w:val="28"/>
          <w:lang w:val="fr-FR"/>
        </w:rPr>
        <w:t>,</w:t>
      </w:r>
      <w:r w:rsidR="00C80BFA" w:rsidRPr="00F03A92">
        <w:rPr>
          <w:rFonts w:ascii="Arial" w:hAnsi="Arial" w:cs="Arial"/>
          <w:sz w:val="28"/>
          <w:szCs w:val="28"/>
          <w:lang w:val="fr-FR"/>
        </w:rPr>
        <w:t xml:space="preserve"> de provoquer de nombreux remous d</w:t>
      </w:r>
      <w:r w:rsidR="001635A0" w:rsidRPr="00F03A92">
        <w:rPr>
          <w:rFonts w:ascii="Arial" w:hAnsi="Arial" w:cs="Arial"/>
          <w:sz w:val="28"/>
          <w:szCs w:val="28"/>
          <w:lang w:val="fr-FR"/>
        </w:rPr>
        <w:t>ans les relations entre les deux Etats.</w:t>
      </w:r>
      <w:r w:rsidR="002E40BA" w:rsidRPr="00F03A92">
        <w:rPr>
          <w:rFonts w:ascii="Arial" w:hAnsi="Arial" w:cs="Arial"/>
          <w:sz w:val="28"/>
          <w:szCs w:val="28"/>
          <w:lang w:val="fr-FR"/>
        </w:rPr>
        <w:t xml:space="preserve"> Aussi, une brève description du fleuve San Juan </w:t>
      </w:r>
      <w:r w:rsidR="006D44B8" w:rsidRPr="00F03A92">
        <w:rPr>
          <w:rFonts w:ascii="Arial" w:hAnsi="Arial" w:cs="Arial"/>
          <w:sz w:val="28"/>
          <w:szCs w:val="28"/>
          <w:lang w:val="fr-FR"/>
        </w:rPr>
        <w:t xml:space="preserve">et quelques cartes </w:t>
      </w:r>
      <w:r w:rsidR="002E40BA" w:rsidRPr="00F03A92">
        <w:rPr>
          <w:rFonts w:ascii="Arial" w:hAnsi="Arial" w:cs="Arial"/>
          <w:sz w:val="28"/>
          <w:szCs w:val="28"/>
          <w:lang w:val="fr-FR"/>
        </w:rPr>
        <w:t>s´impose</w:t>
      </w:r>
      <w:r w:rsidR="005D051B" w:rsidRPr="00F03A92">
        <w:rPr>
          <w:rFonts w:ascii="Arial" w:hAnsi="Arial" w:cs="Arial"/>
          <w:sz w:val="28"/>
          <w:szCs w:val="28"/>
          <w:lang w:val="fr-FR"/>
        </w:rPr>
        <w:t>nt</w:t>
      </w:r>
      <w:r w:rsidR="002E40BA" w:rsidRPr="00F03A92">
        <w:rPr>
          <w:rFonts w:ascii="Arial" w:hAnsi="Arial" w:cs="Arial"/>
          <w:sz w:val="28"/>
          <w:szCs w:val="28"/>
          <w:lang w:val="fr-FR"/>
        </w:rPr>
        <w:t xml:space="preserve"> afin de mieux clarifier</w:t>
      </w:r>
      <w:r w:rsidR="00421ECE" w:rsidRPr="00F03A92">
        <w:rPr>
          <w:rFonts w:ascii="Arial" w:hAnsi="Arial" w:cs="Arial"/>
          <w:sz w:val="28"/>
          <w:szCs w:val="28"/>
          <w:lang w:val="fr-FR"/>
        </w:rPr>
        <w:t xml:space="preserve"> les données et les enjeux de ce</w:t>
      </w:r>
      <w:r w:rsidR="002E40BA" w:rsidRPr="00F03A92">
        <w:rPr>
          <w:rFonts w:ascii="Arial" w:hAnsi="Arial" w:cs="Arial"/>
          <w:sz w:val="28"/>
          <w:szCs w:val="28"/>
          <w:lang w:val="fr-FR"/>
        </w:rPr>
        <w:t xml:space="preserve"> contentieux</w:t>
      </w:r>
      <w:r w:rsidR="00421ECE" w:rsidRPr="00F03A92">
        <w:rPr>
          <w:rFonts w:ascii="Arial" w:hAnsi="Arial" w:cs="Arial"/>
          <w:sz w:val="28"/>
          <w:szCs w:val="28"/>
          <w:lang w:val="fr-FR"/>
        </w:rPr>
        <w:t xml:space="preserve"> </w:t>
      </w:r>
      <w:r w:rsidR="003C662D" w:rsidRPr="00F03A92">
        <w:rPr>
          <w:rFonts w:ascii="Arial" w:hAnsi="Arial" w:cs="Arial"/>
          <w:sz w:val="28"/>
          <w:szCs w:val="28"/>
          <w:lang w:val="fr-FR"/>
        </w:rPr>
        <w:t>relatif à ce</w:t>
      </w:r>
      <w:r w:rsidR="00421ECE" w:rsidRPr="00F03A92">
        <w:rPr>
          <w:rFonts w:ascii="Arial" w:hAnsi="Arial" w:cs="Arial"/>
          <w:sz w:val="28"/>
          <w:szCs w:val="28"/>
          <w:lang w:val="fr-FR"/>
        </w:rPr>
        <w:t xml:space="preserve"> fleuve frontière</w:t>
      </w:r>
      <w:r w:rsidR="002E40BA" w:rsidRPr="00F03A92">
        <w:rPr>
          <w:rFonts w:ascii="Arial" w:hAnsi="Arial" w:cs="Arial"/>
          <w:sz w:val="28"/>
          <w:szCs w:val="28"/>
          <w:lang w:val="fr-FR"/>
        </w:rPr>
        <w:t xml:space="preserve">.  </w:t>
      </w:r>
    </w:p>
    <w:p w14:paraId="6AA93EA7" w14:textId="77777777" w:rsidR="001635A0" w:rsidRPr="00F03A92" w:rsidRDefault="001635A0" w:rsidP="001635A0">
      <w:pPr>
        <w:rPr>
          <w:rFonts w:ascii="Arial" w:hAnsi="Arial" w:cs="Arial"/>
          <w:sz w:val="28"/>
          <w:szCs w:val="28"/>
          <w:lang w:val="fr-FR"/>
        </w:rPr>
      </w:pPr>
    </w:p>
    <w:p w14:paraId="79D58C0B" w14:textId="77777777" w:rsidR="001635A0" w:rsidRPr="00F03A92" w:rsidRDefault="00B54990" w:rsidP="001635A0">
      <w:pPr>
        <w:rPr>
          <w:rFonts w:ascii="Arial" w:hAnsi="Arial" w:cs="Arial"/>
          <w:sz w:val="28"/>
          <w:szCs w:val="28"/>
          <w:lang w:val="fr-FR"/>
        </w:rPr>
      </w:pPr>
      <w:r w:rsidRPr="00F03A92">
        <w:rPr>
          <w:rFonts w:ascii="Arial" w:hAnsi="Arial" w:cs="Arial"/>
          <w:b/>
          <w:sz w:val="28"/>
          <w:szCs w:val="28"/>
          <w:lang w:val="fr-FR"/>
        </w:rPr>
        <w:t>BREVE DESCRIPTION DES CARACTERISTIQUES DU SAN JUAN</w:t>
      </w:r>
      <w:r w:rsidRPr="00F03A92">
        <w:rPr>
          <w:rFonts w:ascii="Arial" w:hAnsi="Arial" w:cs="Arial"/>
          <w:sz w:val="28"/>
          <w:szCs w:val="28"/>
          <w:lang w:val="fr-FR"/>
        </w:rPr>
        <w:t>:</w:t>
      </w:r>
    </w:p>
    <w:p w14:paraId="106A7A1C" w14:textId="77777777" w:rsidR="00420507" w:rsidRPr="00F03A92" w:rsidRDefault="002E40BA" w:rsidP="00F03A92">
      <w:pPr>
        <w:jc w:val="both"/>
        <w:rPr>
          <w:rFonts w:ascii="Arial" w:hAnsi="Arial" w:cs="Arial"/>
          <w:sz w:val="28"/>
          <w:szCs w:val="28"/>
          <w:lang w:val="fr-FR"/>
        </w:rPr>
      </w:pPr>
      <w:r w:rsidRPr="00F03A92">
        <w:rPr>
          <w:rFonts w:ascii="Arial" w:hAnsi="Arial" w:cs="Arial"/>
          <w:sz w:val="28"/>
          <w:szCs w:val="28"/>
          <w:lang w:val="fr-FR"/>
        </w:rPr>
        <w:t xml:space="preserve">Le </w:t>
      </w:r>
      <w:r w:rsidR="00C80BFA" w:rsidRPr="00F03A92">
        <w:rPr>
          <w:rFonts w:ascii="Arial" w:hAnsi="Arial" w:cs="Arial"/>
          <w:sz w:val="28"/>
          <w:szCs w:val="28"/>
          <w:lang w:val="fr-FR"/>
        </w:rPr>
        <w:t>fleuve</w:t>
      </w:r>
      <w:r w:rsidR="001635A0" w:rsidRPr="00F03A92">
        <w:rPr>
          <w:rFonts w:ascii="Arial" w:hAnsi="Arial" w:cs="Arial"/>
          <w:sz w:val="28"/>
          <w:szCs w:val="28"/>
          <w:lang w:val="fr-FR"/>
        </w:rPr>
        <w:t xml:space="preserve"> San Juan est un fleuve frontière </w:t>
      </w:r>
      <w:r w:rsidRPr="00F03A92">
        <w:rPr>
          <w:rFonts w:ascii="Arial" w:hAnsi="Arial" w:cs="Arial"/>
          <w:sz w:val="28"/>
          <w:szCs w:val="28"/>
          <w:lang w:val="fr-FR"/>
        </w:rPr>
        <w:t xml:space="preserve">situé </w:t>
      </w:r>
      <w:r w:rsidR="001635A0" w:rsidRPr="00F03A92">
        <w:rPr>
          <w:rFonts w:ascii="Arial" w:hAnsi="Arial" w:cs="Arial"/>
          <w:sz w:val="28"/>
          <w:szCs w:val="28"/>
          <w:lang w:val="fr-FR"/>
        </w:rPr>
        <w:t xml:space="preserve">entre le </w:t>
      </w:r>
      <w:r w:rsidR="00C80BFA" w:rsidRPr="00F03A92">
        <w:rPr>
          <w:rFonts w:ascii="Arial" w:hAnsi="Arial" w:cs="Arial"/>
          <w:sz w:val="28"/>
          <w:szCs w:val="28"/>
          <w:lang w:val="fr-FR"/>
        </w:rPr>
        <w:t xml:space="preserve">Costa Rica et le Nicaragua.  Dans un </w:t>
      </w:r>
      <w:r w:rsidRPr="00F03A92">
        <w:rPr>
          <w:rFonts w:ascii="Arial" w:hAnsi="Arial" w:cs="Arial"/>
          <w:sz w:val="28"/>
          <w:szCs w:val="28"/>
          <w:lang w:val="fr-FR"/>
        </w:rPr>
        <w:t xml:space="preserve">tout </w:t>
      </w:r>
      <w:r w:rsidR="00C80BFA" w:rsidRPr="00F03A92">
        <w:rPr>
          <w:rFonts w:ascii="Arial" w:hAnsi="Arial" w:cs="Arial"/>
          <w:sz w:val="28"/>
          <w:szCs w:val="28"/>
          <w:lang w:val="fr-FR"/>
        </w:rPr>
        <w:t>premier secteur</w:t>
      </w:r>
      <w:r w:rsidR="001635A0" w:rsidRPr="00F03A92">
        <w:rPr>
          <w:rFonts w:ascii="Arial" w:hAnsi="Arial" w:cs="Arial"/>
          <w:sz w:val="28"/>
          <w:szCs w:val="28"/>
          <w:lang w:val="fr-FR"/>
        </w:rPr>
        <w:t xml:space="preserve">, depuis </w:t>
      </w:r>
      <w:r w:rsidR="00C80BFA" w:rsidRPr="00F03A92">
        <w:rPr>
          <w:rFonts w:ascii="Arial" w:hAnsi="Arial" w:cs="Arial"/>
          <w:sz w:val="28"/>
          <w:szCs w:val="28"/>
          <w:lang w:val="fr-FR"/>
        </w:rPr>
        <w:t>sa naissance dans le lac, les deux berges de ce fleuve</w:t>
      </w:r>
      <w:r w:rsidR="001635A0" w:rsidRPr="00F03A92">
        <w:rPr>
          <w:rFonts w:ascii="Arial" w:hAnsi="Arial" w:cs="Arial"/>
          <w:sz w:val="28"/>
          <w:szCs w:val="28"/>
          <w:lang w:val="fr-FR"/>
        </w:rPr>
        <w:t xml:space="preserve"> sont soumises à un seul Etat (</w:t>
      </w:r>
      <w:r w:rsidR="00C80BFA" w:rsidRPr="00F03A92">
        <w:rPr>
          <w:rFonts w:ascii="Arial" w:hAnsi="Arial" w:cs="Arial"/>
          <w:sz w:val="28"/>
          <w:szCs w:val="28"/>
          <w:lang w:val="fr-FR"/>
        </w:rPr>
        <w:t xml:space="preserve">le </w:t>
      </w:r>
      <w:r w:rsidR="001635A0" w:rsidRPr="00F03A92">
        <w:rPr>
          <w:rFonts w:ascii="Arial" w:hAnsi="Arial" w:cs="Arial"/>
          <w:sz w:val="28"/>
          <w:szCs w:val="28"/>
          <w:lang w:val="fr-FR"/>
        </w:rPr>
        <w:t>Nicaragua). Puis, à</w:t>
      </w:r>
      <w:r w:rsidR="00C80BFA" w:rsidRPr="00F03A92">
        <w:rPr>
          <w:rFonts w:ascii="Arial" w:hAnsi="Arial" w:cs="Arial"/>
          <w:sz w:val="28"/>
          <w:szCs w:val="28"/>
          <w:lang w:val="fr-FR"/>
        </w:rPr>
        <w:t xml:space="preserve"> partir d'un point connu sous comme la </w:t>
      </w:r>
      <w:proofErr w:type="spellStart"/>
      <w:r w:rsidR="00C80BFA" w:rsidRPr="00F03A92">
        <w:rPr>
          <w:rFonts w:ascii="Arial" w:hAnsi="Arial" w:cs="Arial"/>
          <w:sz w:val="28"/>
          <w:szCs w:val="28"/>
          <w:lang w:val="fr-FR"/>
        </w:rPr>
        <w:t>Triela</w:t>
      </w:r>
      <w:proofErr w:type="spellEnd"/>
      <w:r w:rsidR="00C80BFA" w:rsidRPr="00F03A92">
        <w:rPr>
          <w:rFonts w:ascii="Arial" w:hAnsi="Arial" w:cs="Arial"/>
          <w:sz w:val="28"/>
          <w:szCs w:val="28"/>
          <w:lang w:val="fr-FR"/>
        </w:rPr>
        <w:t xml:space="preserve"> (</w:t>
      </w:r>
      <w:r w:rsidR="001635A0" w:rsidRPr="00F03A92">
        <w:rPr>
          <w:rFonts w:ascii="Arial" w:hAnsi="Arial" w:cs="Arial"/>
          <w:sz w:val="28"/>
          <w:szCs w:val="28"/>
          <w:lang w:val="fr-FR"/>
        </w:rPr>
        <w:t>Nicaragua</w:t>
      </w:r>
      <w:r w:rsidR="00C80BFA" w:rsidRPr="00F03A92">
        <w:rPr>
          <w:rFonts w:ascii="Arial" w:hAnsi="Arial" w:cs="Arial"/>
          <w:sz w:val="28"/>
          <w:szCs w:val="28"/>
          <w:lang w:val="fr-FR"/>
        </w:rPr>
        <w:t xml:space="preserve">), San </w:t>
      </w:r>
      <w:proofErr w:type="spellStart"/>
      <w:r w:rsidR="00C80BFA" w:rsidRPr="00F03A92">
        <w:rPr>
          <w:rFonts w:ascii="Arial" w:hAnsi="Arial" w:cs="Arial"/>
          <w:sz w:val="28"/>
          <w:szCs w:val="28"/>
          <w:lang w:val="fr-FR"/>
        </w:rPr>
        <w:t>Isidro</w:t>
      </w:r>
      <w:proofErr w:type="spellEnd"/>
      <w:r w:rsidR="00C80BFA" w:rsidRPr="00F03A92">
        <w:rPr>
          <w:rFonts w:ascii="Arial" w:hAnsi="Arial" w:cs="Arial"/>
          <w:sz w:val="28"/>
          <w:szCs w:val="28"/>
          <w:lang w:val="fr-FR"/>
        </w:rPr>
        <w:t xml:space="preserve"> (au Costa Rica</w:t>
      </w:r>
      <w:r w:rsidR="001635A0" w:rsidRPr="00F03A92">
        <w:rPr>
          <w:rFonts w:ascii="Arial" w:hAnsi="Arial" w:cs="Arial"/>
          <w:sz w:val="28"/>
          <w:szCs w:val="28"/>
          <w:lang w:val="fr-FR"/>
        </w:rPr>
        <w:t xml:space="preserve">), chacune des deux </w:t>
      </w:r>
      <w:r w:rsidR="001F75EC" w:rsidRPr="00F03A92">
        <w:rPr>
          <w:rFonts w:ascii="Arial" w:hAnsi="Arial" w:cs="Arial"/>
          <w:sz w:val="28"/>
          <w:szCs w:val="28"/>
          <w:lang w:val="fr-FR"/>
        </w:rPr>
        <w:t>rives</w:t>
      </w:r>
      <w:r w:rsidR="00C80BFA" w:rsidRPr="00F03A92">
        <w:rPr>
          <w:rFonts w:ascii="Arial" w:hAnsi="Arial" w:cs="Arial"/>
          <w:sz w:val="28"/>
          <w:szCs w:val="28"/>
          <w:lang w:val="fr-FR"/>
        </w:rPr>
        <w:t xml:space="preserve"> est</w:t>
      </w:r>
      <w:r w:rsidR="001635A0" w:rsidRPr="00F03A92">
        <w:rPr>
          <w:rFonts w:ascii="Arial" w:hAnsi="Arial" w:cs="Arial"/>
          <w:sz w:val="28"/>
          <w:szCs w:val="28"/>
          <w:lang w:val="fr-FR"/>
        </w:rPr>
        <w:t xml:space="preserve"> soumis</w:t>
      </w:r>
      <w:r w:rsidR="00C80BFA" w:rsidRPr="00F03A92">
        <w:rPr>
          <w:rFonts w:ascii="Arial" w:hAnsi="Arial" w:cs="Arial"/>
          <w:sz w:val="28"/>
          <w:szCs w:val="28"/>
          <w:lang w:val="fr-FR"/>
        </w:rPr>
        <w:t>e</w:t>
      </w:r>
      <w:r w:rsidRPr="00F03A92">
        <w:rPr>
          <w:rFonts w:ascii="Arial" w:hAnsi="Arial" w:cs="Arial"/>
          <w:sz w:val="28"/>
          <w:szCs w:val="28"/>
          <w:lang w:val="fr-FR"/>
        </w:rPr>
        <w:t xml:space="preserve"> à la juridiction</w:t>
      </w:r>
      <w:r w:rsidR="001635A0" w:rsidRPr="00F03A92">
        <w:rPr>
          <w:rFonts w:ascii="Arial" w:hAnsi="Arial" w:cs="Arial"/>
          <w:sz w:val="28"/>
          <w:szCs w:val="28"/>
          <w:lang w:val="fr-FR"/>
        </w:rPr>
        <w:t xml:space="preserve"> de chacun des Etats riverains. </w:t>
      </w:r>
    </w:p>
    <w:p w14:paraId="5FDB3E3D" w14:textId="77777777" w:rsidR="00DA7537" w:rsidRPr="00F03A92" w:rsidRDefault="00420507" w:rsidP="00F03A92">
      <w:pPr>
        <w:jc w:val="both"/>
        <w:rPr>
          <w:rFonts w:ascii="Arial" w:hAnsi="Arial" w:cs="Arial"/>
          <w:sz w:val="28"/>
          <w:szCs w:val="28"/>
          <w:lang w:val="fr-FR"/>
        </w:rPr>
      </w:pPr>
      <w:r w:rsidRPr="00F03A92">
        <w:rPr>
          <w:rFonts w:ascii="Arial" w:hAnsi="Arial" w:cs="Arial"/>
          <w:sz w:val="28"/>
          <w:szCs w:val="28"/>
          <w:lang w:val="fr-FR"/>
        </w:rPr>
        <w:t>U</w:t>
      </w:r>
      <w:r w:rsidR="001635A0" w:rsidRPr="00F03A92">
        <w:rPr>
          <w:rFonts w:ascii="Arial" w:hAnsi="Arial" w:cs="Arial"/>
          <w:sz w:val="28"/>
          <w:szCs w:val="28"/>
          <w:lang w:val="fr-FR"/>
        </w:rPr>
        <w:t>n détail important</w:t>
      </w:r>
      <w:r w:rsidRPr="00F03A92">
        <w:rPr>
          <w:rFonts w:ascii="Arial" w:hAnsi="Arial" w:cs="Arial"/>
          <w:sz w:val="28"/>
          <w:szCs w:val="28"/>
          <w:lang w:val="fr-FR"/>
        </w:rPr>
        <w:t xml:space="preserve"> explique le caractère conflictuel du San Juan :</w:t>
      </w:r>
      <w:r w:rsidR="005D051B" w:rsidRPr="00F03A92">
        <w:rPr>
          <w:rFonts w:ascii="Arial" w:hAnsi="Arial" w:cs="Arial"/>
          <w:sz w:val="28"/>
          <w:szCs w:val="28"/>
          <w:lang w:val="fr-FR"/>
        </w:rPr>
        <w:t xml:space="preserve"> les eaux du San Juan dans l</w:t>
      </w:r>
      <w:r w:rsidR="00C80BFA" w:rsidRPr="00F03A92">
        <w:rPr>
          <w:rFonts w:ascii="Arial" w:hAnsi="Arial" w:cs="Arial"/>
          <w:sz w:val="28"/>
          <w:szCs w:val="28"/>
          <w:lang w:val="fr-FR"/>
        </w:rPr>
        <w:t xml:space="preserve">e secteur qui termine dans la Baie </w:t>
      </w:r>
      <w:r w:rsidR="001635A0" w:rsidRPr="00F03A92">
        <w:rPr>
          <w:rFonts w:ascii="Arial" w:hAnsi="Arial" w:cs="Arial"/>
          <w:sz w:val="28"/>
          <w:szCs w:val="28"/>
          <w:lang w:val="fr-FR"/>
        </w:rPr>
        <w:t xml:space="preserve">de San Juan </w:t>
      </w:r>
      <w:proofErr w:type="spellStart"/>
      <w:r w:rsidR="001635A0" w:rsidRPr="00F03A92">
        <w:rPr>
          <w:rFonts w:ascii="Arial" w:hAnsi="Arial" w:cs="Arial"/>
          <w:sz w:val="28"/>
          <w:szCs w:val="28"/>
          <w:lang w:val="fr-FR"/>
        </w:rPr>
        <w:t>del</w:t>
      </w:r>
      <w:proofErr w:type="spellEnd"/>
      <w:r w:rsidR="001635A0" w:rsidRPr="00F03A92">
        <w:rPr>
          <w:rFonts w:ascii="Arial" w:hAnsi="Arial" w:cs="Arial"/>
          <w:sz w:val="28"/>
          <w:szCs w:val="28"/>
          <w:lang w:val="fr-FR"/>
        </w:rPr>
        <w:t xml:space="preserve"> </w:t>
      </w:r>
      <w:proofErr w:type="spellStart"/>
      <w:r w:rsidR="001635A0" w:rsidRPr="00F03A92">
        <w:rPr>
          <w:rFonts w:ascii="Arial" w:hAnsi="Arial" w:cs="Arial"/>
          <w:sz w:val="28"/>
          <w:szCs w:val="28"/>
          <w:lang w:val="fr-FR"/>
        </w:rPr>
        <w:t>Norte</w:t>
      </w:r>
      <w:proofErr w:type="spellEnd"/>
      <w:r w:rsidR="001635A0" w:rsidRPr="00F03A92">
        <w:rPr>
          <w:rFonts w:ascii="Arial" w:hAnsi="Arial" w:cs="Arial"/>
          <w:sz w:val="28"/>
          <w:szCs w:val="28"/>
          <w:lang w:val="fr-FR"/>
        </w:rPr>
        <w:t xml:space="preserve">, </w:t>
      </w:r>
      <w:r w:rsidR="00C80BFA" w:rsidRPr="00F03A92">
        <w:rPr>
          <w:rFonts w:ascii="Arial" w:hAnsi="Arial" w:cs="Arial"/>
          <w:sz w:val="28"/>
          <w:szCs w:val="28"/>
          <w:lang w:val="fr-FR"/>
        </w:rPr>
        <w:t>sont soumises à la juridiction du Nicaragua qui y ex</w:t>
      </w:r>
      <w:r w:rsidR="001F75EC" w:rsidRPr="00F03A92">
        <w:rPr>
          <w:rFonts w:ascii="Arial" w:hAnsi="Arial" w:cs="Arial"/>
          <w:sz w:val="28"/>
          <w:szCs w:val="28"/>
          <w:lang w:val="fr-FR"/>
        </w:rPr>
        <w:t>erce son</w:t>
      </w:r>
      <w:r w:rsidR="00C80BFA" w:rsidRPr="00F03A92">
        <w:rPr>
          <w:rFonts w:ascii="Arial" w:hAnsi="Arial" w:cs="Arial"/>
          <w:sz w:val="28"/>
          <w:szCs w:val="28"/>
          <w:lang w:val="fr-FR"/>
        </w:rPr>
        <w:t xml:space="preserve"> «</w:t>
      </w:r>
      <w:proofErr w:type="spellStart"/>
      <w:r w:rsidR="00C80BFA" w:rsidRPr="00F03A92">
        <w:rPr>
          <w:rFonts w:ascii="Arial" w:hAnsi="Arial" w:cs="Arial"/>
          <w:i/>
          <w:sz w:val="28"/>
          <w:szCs w:val="28"/>
          <w:lang w:val="fr-FR"/>
        </w:rPr>
        <w:t>dominio</w:t>
      </w:r>
      <w:proofErr w:type="spellEnd"/>
      <w:r w:rsidR="00C80BFA" w:rsidRPr="00F03A92">
        <w:rPr>
          <w:rFonts w:ascii="Arial" w:hAnsi="Arial" w:cs="Arial"/>
          <w:i/>
          <w:sz w:val="28"/>
          <w:szCs w:val="28"/>
          <w:lang w:val="fr-FR"/>
        </w:rPr>
        <w:t xml:space="preserve"> y sumo </w:t>
      </w:r>
      <w:proofErr w:type="spellStart"/>
      <w:r w:rsidR="00C80BFA" w:rsidRPr="00F03A92">
        <w:rPr>
          <w:rFonts w:ascii="Arial" w:hAnsi="Arial" w:cs="Arial"/>
          <w:i/>
          <w:sz w:val="28"/>
          <w:szCs w:val="28"/>
          <w:lang w:val="fr-FR"/>
        </w:rPr>
        <w:t>imperio</w:t>
      </w:r>
      <w:proofErr w:type="spellEnd"/>
      <w:r w:rsidR="00C80BFA" w:rsidRPr="00F03A92">
        <w:rPr>
          <w:rFonts w:ascii="Arial" w:hAnsi="Arial" w:cs="Arial"/>
          <w:sz w:val="28"/>
          <w:szCs w:val="28"/>
          <w:lang w:val="fr-FR"/>
        </w:rPr>
        <w:t xml:space="preserve"> » alors que le Costa Rica se voit reconnaître des droits </w:t>
      </w:r>
      <w:r w:rsidRPr="00F03A92">
        <w:rPr>
          <w:rFonts w:ascii="Arial" w:hAnsi="Arial" w:cs="Arial"/>
          <w:sz w:val="28"/>
          <w:szCs w:val="28"/>
          <w:lang w:val="fr-FR"/>
        </w:rPr>
        <w:t xml:space="preserve">perpétuels </w:t>
      </w:r>
      <w:r w:rsidR="00C80BFA" w:rsidRPr="00F03A92">
        <w:rPr>
          <w:rFonts w:ascii="Arial" w:hAnsi="Arial" w:cs="Arial"/>
          <w:sz w:val="28"/>
          <w:szCs w:val="28"/>
          <w:lang w:val="fr-FR"/>
        </w:rPr>
        <w:t>de navigation pour fins de commerce</w:t>
      </w:r>
      <w:r w:rsidR="001F75EC" w:rsidRPr="00F03A92">
        <w:rPr>
          <w:rFonts w:ascii="Arial" w:hAnsi="Arial" w:cs="Arial"/>
          <w:sz w:val="28"/>
          <w:szCs w:val="28"/>
          <w:lang w:val="fr-FR"/>
        </w:rPr>
        <w:t xml:space="preserve">, selon le traité de délimitation </w:t>
      </w:r>
      <w:r w:rsidR="002E40BA" w:rsidRPr="00F03A92">
        <w:rPr>
          <w:rFonts w:ascii="Arial" w:hAnsi="Arial" w:cs="Arial"/>
          <w:sz w:val="28"/>
          <w:szCs w:val="28"/>
          <w:lang w:val="fr-FR"/>
        </w:rPr>
        <w:t>accordé en</w:t>
      </w:r>
      <w:r w:rsidR="001F75EC" w:rsidRPr="00F03A92">
        <w:rPr>
          <w:rFonts w:ascii="Arial" w:hAnsi="Arial" w:cs="Arial"/>
          <w:sz w:val="28"/>
          <w:szCs w:val="28"/>
          <w:lang w:val="fr-FR"/>
        </w:rPr>
        <w:t xml:space="preserve"> 1858 </w:t>
      </w:r>
      <w:r w:rsidR="002E40BA" w:rsidRPr="00F03A92">
        <w:rPr>
          <w:rFonts w:ascii="Arial" w:hAnsi="Arial" w:cs="Arial"/>
          <w:sz w:val="28"/>
          <w:szCs w:val="28"/>
          <w:lang w:val="fr-FR"/>
        </w:rPr>
        <w:t xml:space="preserve">et </w:t>
      </w:r>
      <w:r w:rsidR="001F75EC" w:rsidRPr="00F03A92">
        <w:rPr>
          <w:rFonts w:ascii="Arial" w:hAnsi="Arial" w:cs="Arial"/>
          <w:sz w:val="28"/>
          <w:szCs w:val="28"/>
          <w:lang w:val="fr-FR"/>
        </w:rPr>
        <w:t>toujours en vigueur</w:t>
      </w:r>
      <w:r w:rsidRPr="00F03A92">
        <w:rPr>
          <w:rFonts w:ascii="Arial" w:hAnsi="Arial" w:cs="Arial"/>
          <w:sz w:val="28"/>
          <w:szCs w:val="28"/>
          <w:lang w:val="fr-FR"/>
        </w:rPr>
        <w:t>. La</w:t>
      </w:r>
      <w:r w:rsidR="001635A0" w:rsidRPr="00F03A92">
        <w:rPr>
          <w:rFonts w:ascii="Arial" w:hAnsi="Arial" w:cs="Arial"/>
          <w:sz w:val="28"/>
          <w:szCs w:val="28"/>
          <w:lang w:val="fr-FR"/>
        </w:rPr>
        <w:t xml:space="preserve"> technique </w:t>
      </w:r>
      <w:r w:rsidR="00C80BFA" w:rsidRPr="00F03A92">
        <w:rPr>
          <w:rFonts w:ascii="Arial" w:hAnsi="Arial" w:cs="Arial"/>
          <w:sz w:val="28"/>
          <w:szCs w:val="28"/>
          <w:lang w:val="fr-FR"/>
        </w:rPr>
        <w:t xml:space="preserve">de </w:t>
      </w:r>
      <w:r w:rsidRPr="00F03A92">
        <w:rPr>
          <w:rFonts w:ascii="Arial" w:hAnsi="Arial" w:cs="Arial"/>
          <w:sz w:val="28"/>
          <w:szCs w:val="28"/>
          <w:lang w:val="fr-FR"/>
        </w:rPr>
        <w:t xml:space="preserve">la </w:t>
      </w:r>
      <w:r w:rsidR="001635A0" w:rsidRPr="00F03A92">
        <w:rPr>
          <w:rFonts w:ascii="Arial" w:hAnsi="Arial" w:cs="Arial"/>
          <w:sz w:val="28"/>
          <w:szCs w:val="28"/>
          <w:lang w:val="fr-FR"/>
        </w:rPr>
        <w:t xml:space="preserve">délimitation </w:t>
      </w:r>
      <w:r w:rsidR="00C80BFA" w:rsidRPr="00F03A92">
        <w:rPr>
          <w:rFonts w:ascii="Arial" w:hAnsi="Arial" w:cs="Arial"/>
          <w:sz w:val="28"/>
          <w:szCs w:val="28"/>
          <w:lang w:val="fr-FR"/>
        </w:rPr>
        <w:t xml:space="preserve">fluviale (limite à la rive) </w:t>
      </w:r>
      <w:r w:rsidR="001635A0" w:rsidRPr="00F03A92">
        <w:rPr>
          <w:rFonts w:ascii="Arial" w:hAnsi="Arial" w:cs="Arial"/>
          <w:sz w:val="28"/>
          <w:szCs w:val="28"/>
          <w:lang w:val="fr-FR"/>
        </w:rPr>
        <w:t xml:space="preserve">convenue en 1858 </w:t>
      </w:r>
      <w:r w:rsidR="00C80BFA" w:rsidRPr="00F03A92">
        <w:rPr>
          <w:rFonts w:ascii="Arial" w:hAnsi="Arial" w:cs="Arial"/>
          <w:sz w:val="28"/>
          <w:szCs w:val="28"/>
          <w:lang w:val="fr-FR"/>
        </w:rPr>
        <w:t>est</w:t>
      </w:r>
      <w:r w:rsidR="001635A0" w:rsidRPr="00F03A92">
        <w:rPr>
          <w:rFonts w:ascii="Arial" w:hAnsi="Arial" w:cs="Arial"/>
          <w:sz w:val="28"/>
          <w:szCs w:val="28"/>
          <w:lang w:val="fr-FR"/>
        </w:rPr>
        <w:t xml:space="preserve"> également utilisé</w:t>
      </w:r>
      <w:r w:rsidR="00C80BFA" w:rsidRPr="00F03A92">
        <w:rPr>
          <w:rFonts w:ascii="Arial" w:hAnsi="Arial" w:cs="Arial"/>
          <w:sz w:val="28"/>
          <w:szCs w:val="28"/>
          <w:lang w:val="fr-FR"/>
        </w:rPr>
        <w:t>e</w:t>
      </w:r>
      <w:r w:rsidR="001635A0" w:rsidRPr="00F03A92">
        <w:rPr>
          <w:rFonts w:ascii="Arial" w:hAnsi="Arial" w:cs="Arial"/>
          <w:sz w:val="28"/>
          <w:szCs w:val="28"/>
          <w:lang w:val="fr-FR"/>
        </w:rPr>
        <w:t xml:space="preserve"> pour les cours d'eau</w:t>
      </w:r>
      <w:r w:rsidR="00C80BFA" w:rsidRPr="00F03A92">
        <w:rPr>
          <w:rFonts w:ascii="Arial" w:hAnsi="Arial" w:cs="Arial"/>
          <w:sz w:val="28"/>
          <w:szCs w:val="28"/>
          <w:lang w:val="fr-FR"/>
        </w:rPr>
        <w:t xml:space="preserve"> internationaux tels que le</w:t>
      </w:r>
      <w:r w:rsidR="001635A0" w:rsidRPr="00F03A92">
        <w:rPr>
          <w:rFonts w:ascii="Arial" w:hAnsi="Arial" w:cs="Arial"/>
          <w:sz w:val="28"/>
          <w:szCs w:val="28"/>
          <w:lang w:val="fr-FR"/>
        </w:rPr>
        <w:t xml:space="preserve"> </w:t>
      </w:r>
      <w:proofErr w:type="spellStart"/>
      <w:r w:rsidR="001635A0" w:rsidRPr="00F03A92">
        <w:rPr>
          <w:rFonts w:ascii="Arial" w:hAnsi="Arial" w:cs="Arial"/>
          <w:sz w:val="28"/>
          <w:szCs w:val="28"/>
          <w:lang w:val="fr-FR"/>
        </w:rPr>
        <w:t>Chatt</w:t>
      </w:r>
      <w:proofErr w:type="spellEnd"/>
      <w:r w:rsidR="001635A0" w:rsidRPr="00F03A92">
        <w:rPr>
          <w:rFonts w:ascii="Arial" w:hAnsi="Arial" w:cs="Arial"/>
          <w:sz w:val="28"/>
          <w:szCs w:val="28"/>
          <w:lang w:val="fr-FR"/>
        </w:rPr>
        <w:t>-el-</w:t>
      </w:r>
      <w:proofErr w:type="spellStart"/>
      <w:r w:rsidR="001635A0" w:rsidRPr="00F03A92">
        <w:rPr>
          <w:rFonts w:ascii="Arial" w:hAnsi="Arial" w:cs="Arial"/>
          <w:sz w:val="28"/>
          <w:szCs w:val="28"/>
          <w:lang w:val="fr-FR"/>
        </w:rPr>
        <w:t>Arab</w:t>
      </w:r>
      <w:proofErr w:type="spellEnd"/>
      <w:r w:rsidR="001635A0" w:rsidRPr="00F03A92">
        <w:rPr>
          <w:rFonts w:ascii="Arial" w:hAnsi="Arial" w:cs="Arial"/>
          <w:sz w:val="28"/>
          <w:szCs w:val="28"/>
          <w:lang w:val="fr-FR"/>
        </w:rPr>
        <w:t xml:space="preserve"> (Iran / Irak), </w:t>
      </w:r>
      <w:r w:rsidR="005D051B" w:rsidRPr="00F03A92">
        <w:rPr>
          <w:rFonts w:ascii="Arial" w:hAnsi="Arial" w:cs="Arial"/>
          <w:sz w:val="28"/>
          <w:szCs w:val="28"/>
          <w:lang w:val="fr-FR"/>
        </w:rPr>
        <w:t>le f</w:t>
      </w:r>
      <w:r w:rsidR="00C80BFA" w:rsidRPr="00F03A92">
        <w:rPr>
          <w:rFonts w:ascii="Arial" w:hAnsi="Arial" w:cs="Arial"/>
          <w:sz w:val="28"/>
          <w:szCs w:val="28"/>
          <w:lang w:val="fr-FR"/>
        </w:rPr>
        <w:t>l</w:t>
      </w:r>
      <w:r w:rsidR="005D051B" w:rsidRPr="00F03A92">
        <w:rPr>
          <w:rFonts w:ascii="Arial" w:hAnsi="Arial" w:cs="Arial"/>
          <w:sz w:val="28"/>
          <w:szCs w:val="28"/>
          <w:lang w:val="fr-FR"/>
        </w:rPr>
        <w:t>e</w:t>
      </w:r>
      <w:r w:rsidR="00C80BFA" w:rsidRPr="00F03A92">
        <w:rPr>
          <w:rFonts w:ascii="Arial" w:hAnsi="Arial" w:cs="Arial"/>
          <w:sz w:val="28"/>
          <w:szCs w:val="28"/>
          <w:lang w:val="fr-FR"/>
        </w:rPr>
        <w:t xml:space="preserve">uve </w:t>
      </w:r>
      <w:r w:rsidR="00C80BFA" w:rsidRPr="00F03A92">
        <w:rPr>
          <w:rFonts w:ascii="Arial" w:hAnsi="Arial" w:cs="Arial"/>
          <w:sz w:val="28"/>
          <w:szCs w:val="28"/>
          <w:lang w:val="fr-FR"/>
        </w:rPr>
        <w:lastRenderedPageBreak/>
        <w:t xml:space="preserve">Amour </w:t>
      </w:r>
      <w:r w:rsidR="001635A0" w:rsidRPr="00F03A92">
        <w:rPr>
          <w:rFonts w:ascii="Arial" w:hAnsi="Arial" w:cs="Arial"/>
          <w:sz w:val="28"/>
          <w:szCs w:val="28"/>
          <w:lang w:val="fr-FR"/>
        </w:rPr>
        <w:t>(Russie / Chine), les rivières Tinto et Motagua (Guatemala / Honduras) ou</w:t>
      </w:r>
      <w:r w:rsidR="00C80BFA" w:rsidRPr="00F03A92">
        <w:rPr>
          <w:rFonts w:ascii="Arial" w:hAnsi="Arial" w:cs="Arial"/>
          <w:sz w:val="28"/>
          <w:szCs w:val="28"/>
          <w:lang w:val="fr-FR"/>
        </w:rPr>
        <w:t xml:space="preserve"> le </w:t>
      </w:r>
      <w:r w:rsidR="001635A0" w:rsidRPr="00F03A92">
        <w:rPr>
          <w:rFonts w:ascii="Arial" w:hAnsi="Arial" w:cs="Arial"/>
          <w:sz w:val="28"/>
          <w:szCs w:val="28"/>
          <w:lang w:val="fr-FR"/>
        </w:rPr>
        <w:t xml:space="preserve"> fleuve Sénégal (Sénégal / Mauritanie), San Pedro et rivières </w:t>
      </w:r>
      <w:proofErr w:type="spellStart"/>
      <w:r w:rsidR="001635A0" w:rsidRPr="00F03A92">
        <w:rPr>
          <w:rFonts w:ascii="Arial" w:hAnsi="Arial" w:cs="Arial"/>
          <w:sz w:val="28"/>
          <w:szCs w:val="28"/>
          <w:lang w:val="fr-FR"/>
        </w:rPr>
        <w:t>Tendo</w:t>
      </w:r>
      <w:proofErr w:type="spellEnd"/>
      <w:r w:rsidR="001635A0" w:rsidRPr="00F03A92">
        <w:rPr>
          <w:rFonts w:ascii="Arial" w:hAnsi="Arial" w:cs="Arial"/>
          <w:sz w:val="28"/>
          <w:szCs w:val="28"/>
          <w:lang w:val="fr-FR"/>
        </w:rPr>
        <w:t xml:space="preserve"> (entre le Sénégal et la Gambie) ou le </w:t>
      </w:r>
      <w:proofErr w:type="spellStart"/>
      <w:r w:rsidR="001635A0" w:rsidRPr="00F03A92">
        <w:rPr>
          <w:rFonts w:ascii="Arial" w:hAnsi="Arial" w:cs="Arial"/>
          <w:sz w:val="28"/>
          <w:szCs w:val="28"/>
          <w:lang w:val="fr-FR"/>
        </w:rPr>
        <w:t>Odong</w:t>
      </w:r>
      <w:proofErr w:type="spellEnd"/>
      <w:r w:rsidR="001635A0" w:rsidRPr="00F03A92">
        <w:rPr>
          <w:rFonts w:ascii="Arial" w:hAnsi="Arial" w:cs="Arial"/>
          <w:sz w:val="28"/>
          <w:szCs w:val="28"/>
          <w:lang w:val="fr-FR"/>
        </w:rPr>
        <w:t xml:space="preserve"> rivière (Malaisie / Indonésie): </w:t>
      </w:r>
      <w:r w:rsidR="00C80BFA" w:rsidRPr="00F03A92">
        <w:rPr>
          <w:rFonts w:ascii="Arial" w:hAnsi="Arial" w:cs="Arial"/>
          <w:sz w:val="28"/>
          <w:szCs w:val="28"/>
          <w:lang w:val="fr-FR"/>
        </w:rPr>
        <w:t xml:space="preserve">cette </w:t>
      </w:r>
      <w:r w:rsidR="001635A0" w:rsidRPr="00F03A92">
        <w:rPr>
          <w:rFonts w:ascii="Arial" w:hAnsi="Arial" w:cs="Arial"/>
          <w:sz w:val="28"/>
          <w:szCs w:val="28"/>
          <w:lang w:val="fr-FR"/>
        </w:rPr>
        <w:t>technique de dé</w:t>
      </w:r>
      <w:r w:rsidR="00C80BFA" w:rsidRPr="00F03A92">
        <w:rPr>
          <w:rFonts w:ascii="Arial" w:hAnsi="Arial" w:cs="Arial"/>
          <w:sz w:val="28"/>
          <w:szCs w:val="28"/>
          <w:lang w:val="fr-FR"/>
        </w:rPr>
        <w:t xml:space="preserve">limitation fluviale a été retenue  en 1858 au lieu </w:t>
      </w:r>
      <w:r w:rsidR="001635A0" w:rsidRPr="00F03A92">
        <w:rPr>
          <w:rFonts w:ascii="Arial" w:hAnsi="Arial" w:cs="Arial"/>
          <w:sz w:val="28"/>
          <w:szCs w:val="28"/>
          <w:lang w:val="fr-FR"/>
        </w:rPr>
        <w:t xml:space="preserve">d'autres techniques telles que la </w:t>
      </w:r>
      <w:r w:rsidR="00C80BFA" w:rsidRPr="00F03A92">
        <w:rPr>
          <w:rFonts w:ascii="Arial" w:hAnsi="Arial" w:cs="Arial"/>
          <w:sz w:val="28"/>
          <w:szCs w:val="28"/>
          <w:lang w:val="fr-FR"/>
        </w:rPr>
        <w:t xml:space="preserve">line </w:t>
      </w:r>
      <w:r w:rsidR="001635A0" w:rsidRPr="00F03A92">
        <w:rPr>
          <w:rFonts w:ascii="Arial" w:hAnsi="Arial" w:cs="Arial"/>
          <w:sz w:val="28"/>
          <w:szCs w:val="28"/>
          <w:lang w:val="fr-FR"/>
        </w:rPr>
        <w:t xml:space="preserve">médiane ou </w:t>
      </w:r>
      <w:r w:rsidR="00C80BFA" w:rsidRPr="00F03A92">
        <w:rPr>
          <w:rFonts w:ascii="Arial" w:hAnsi="Arial" w:cs="Arial"/>
          <w:sz w:val="28"/>
          <w:szCs w:val="28"/>
          <w:lang w:val="fr-FR"/>
        </w:rPr>
        <w:t xml:space="preserve">le thalweg, </w:t>
      </w:r>
      <w:r w:rsidR="001635A0" w:rsidRPr="00F03A92">
        <w:rPr>
          <w:rFonts w:ascii="Arial" w:hAnsi="Arial" w:cs="Arial"/>
          <w:sz w:val="28"/>
          <w:szCs w:val="28"/>
          <w:lang w:val="fr-FR"/>
        </w:rPr>
        <w:t>utilisé, par exemple, pour dé</w:t>
      </w:r>
      <w:r w:rsidR="00C80BFA" w:rsidRPr="00F03A92">
        <w:rPr>
          <w:rFonts w:ascii="Arial" w:hAnsi="Arial" w:cs="Arial"/>
          <w:sz w:val="28"/>
          <w:szCs w:val="28"/>
          <w:lang w:val="fr-FR"/>
        </w:rPr>
        <w:t>limiter</w:t>
      </w:r>
      <w:r w:rsidR="001635A0" w:rsidRPr="00F03A92">
        <w:rPr>
          <w:rFonts w:ascii="Arial" w:hAnsi="Arial" w:cs="Arial"/>
          <w:sz w:val="28"/>
          <w:szCs w:val="28"/>
          <w:lang w:val="fr-FR"/>
        </w:rPr>
        <w:t xml:space="preserve"> le </w:t>
      </w:r>
      <w:r w:rsidR="00C80BFA" w:rsidRPr="00F03A92">
        <w:rPr>
          <w:rFonts w:ascii="Arial" w:hAnsi="Arial" w:cs="Arial"/>
          <w:sz w:val="28"/>
          <w:szCs w:val="28"/>
          <w:lang w:val="fr-FR"/>
        </w:rPr>
        <w:t xml:space="preserve">fleuve </w:t>
      </w:r>
      <w:proofErr w:type="spellStart"/>
      <w:r w:rsidR="001635A0" w:rsidRPr="00F03A92">
        <w:rPr>
          <w:rFonts w:ascii="Arial" w:hAnsi="Arial" w:cs="Arial"/>
          <w:sz w:val="28"/>
          <w:szCs w:val="28"/>
          <w:lang w:val="fr-FR"/>
        </w:rPr>
        <w:t>Sixaola</w:t>
      </w:r>
      <w:proofErr w:type="spellEnd"/>
      <w:r w:rsidR="001635A0" w:rsidRPr="00F03A92">
        <w:rPr>
          <w:rFonts w:ascii="Arial" w:hAnsi="Arial" w:cs="Arial"/>
          <w:sz w:val="28"/>
          <w:szCs w:val="28"/>
          <w:lang w:val="fr-FR"/>
        </w:rPr>
        <w:t xml:space="preserve">  entre le Costa Rica et le Panama (traité </w:t>
      </w:r>
      <w:proofErr w:type="spellStart"/>
      <w:r w:rsidR="001635A0" w:rsidRPr="00F03A92">
        <w:rPr>
          <w:rFonts w:ascii="Arial" w:hAnsi="Arial" w:cs="Arial"/>
          <w:sz w:val="28"/>
          <w:szCs w:val="28"/>
          <w:lang w:val="fr-FR"/>
        </w:rPr>
        <w:t>Echandi</w:t>
      </w:r>
      <w:proofErr w:type="spellEnd"/>
      <w:r w:rsidR="001635A0" w:rsidRPr="00F03A92">
        <w:rPr>
          <w:rFonts w:ascii="Arial" w:hAnsi="Arial" w:cs="Arial"/>
          <w:sz w:val="28"/>
          <w:szCs w:val="28"/>
          <w:lang w:val="fr-FR"/>
        </w:rPr>
        <w:t xml:space="preserve"> </w:t>
      </w:r>
      <w:proofErr w:type="spellStart"/>
      <w:r w:rsidR="001635A0" w:rsidRPr="00F03A92">
        <w:rPr>
          <w:rFonts w:ascii="Arial" w:hAnsi="Arial" w:cs="Arial"/>
          <w:sz w:val="28"/>
          <w:szCs w:val="28"/>
          <w:lang w:val="fr-FR"/>
        </w:rPr>
        <w:t>Montero</w:t>
      </w:r>
      <w:proofErr w:type="spellEnd"/>
      <w:r w:rsidR="001635A0" w:rsidRPr="00F03A92">
        <w:rPr>
          <w:rFonts w:ascii="Arial" w:hAnsi="Arial" w:cs="Arial"/>
          <w:sz w:val="28"/>
          <w:szCs w:val="28"/>
          <w:lang w:val="fr-FR"/>
        </w:rPr>
        <w:t xml:space="preserve"> - Fernández Jaén, 1941). </w:t>
      </w:r>
      <w:r w:rsidR="003C662D" w:rsidRPr="00F03A92">
        <w:rPr>
          <w:rFonts w:ascii="Arial" w:hAnsi="Arial" w:cs="Arial"/>
          <w:sz w:val="28"/>
          <w:szCs w:val="28"/>
          <w:lang w:val="fr-FR"/>
        </w:rPr>
        <w:t>Comme bien d´autres Etats riverains de fleuves délimités avec la technique de la limite à la rive, peu équitable, le San Juan recèle un potentiel conflictuel inhérent au choix de cette technique  de délimitation (</w:t>
      </w:r>
      <w:r w:rsidR="00CB2CB9" w:rsidRPr="00F03A92">
        <w:rPr>
          <w:rStyle w:val="Marquenotebasdepage"/>
          <w:rFonts w:ascii="Arial" w:hAnsi="Arial" w:cs="Arial"/>
          <w:sz w:val="28"/>
          <w:szCs w:val="28"/>
          <w:lang w:val="fr-FR"/>
        </w:rPr>
        <w:footnoteReference w:id="5"/>
      </w:r>
      <w:r w:rsidR="001E0173" w:rsidRPr="00F03A92">
        <w:rPr>
          <w:rFonts w:ascii="Arial" w:hAnsi="Arial" w:cs="Arial"/>
          <w:sz w:val="28"/>
          <w:szCs w:val="28"/>
          <w:lang w:val="fr-FR"/>
        </w:rPr>
        <w:t>).</w:t>
      </w:r>
      <w:r w:rsidR="003C662D" w:rsidRPr="00F03A92">
        <w:rPr>
          <w:rFonts w:ascii="Arial" w:hAnsi="Arial" w:cs="Arial"/>
          <w:sz w:val="28"/>
          <w:szCs w:val="28"/>
          <w:lang w:val="fr-FR"/>
        </w:rPr>
        <w:t xml:space="preserve">  </w:t>
      </w:r>
      <w:r w:rsidR="007A445D" w:rsidRPr="00F03A92">
        <w:rPr>
          <w:rFonts w:ascii="Arial" w:hAnsi="Arial" w:cs="Arial"/>
          <w:sz w:val="28"/>
          <w:szCs w:val="28"/>
          <w:lang w:val="fr-FR"/>
        </w:rPr>
        <w:t>Ce</w:t>
      </w:r>
      <w:r w:rsidR="001E0173" w:rsidRPr="00F03A92">
        <w:rPr>
          <w:rFonts w:ascii="Arial" w:hAnsi="Arial" w:cs="Arial"/>
          <w:sz w:val="28"/>
          <w:szCs w:val="28"/>
          <w:lang w:val="fr-FR"/>
        </w:rPr>
        <w:t>tte</w:t>
      </w:r>
      <w:r w:rsidR="007A445D" w:rsidRPr="00F03A92">
        <w:rPr>
          <w:rFonts w:ascii="Arial" w:hAnsi="Arial" w:cs="Arial"/>
          <w:sz w:val="28"/>
          <w:szCs w:val="28"/>
          <w:lang w:val="fr-FR"/>
        </w:rPr>
        <w:t xml:space="preserve"> </w:t>
      </w:r>
      <w:r w:rsidR="001E0173" w:rsidRPr="00F03A92">
        <w:rPr>
          <w:rFonts w:ascii="Arial" w:hAnsi="Arial" w:cs="Arial"/>
          <w:sz w:val="28"/>
          <w:szCs w:val="28"/>
          <w:lang w:val="fr-FR"/>
        </w:rPr>
        <w:t>dernière</w:t>
      </w:r>
      <w:r w:rsidR="007A445D" w:rsidRPr="00F03A92">
        <w:rPr>
          <w:rFonts w:ascii="Arial" w:hAnsi="Arial" w:cs="Arial"/>
          <w:sz w:val="28"/>
          <w:szCs w:val="28"/>
          <w:lang w:val="fr-FR"/>
        </w:rPr>
        <w:t xml:space="preserve"> n'est </w:t>
      </w:r>
      <w:r w:rsidR="003C662D" w:rsidRPr="00F03A92">
        <w:rPr>
          <w:rFonts w:ascii="Arial" w:hAnsi="Arial" w:cs="Arial"/>
          <w:sz w:val="28"/>
          <w:szCs w:val="28"/>
          <w:lang w:val="fr-FR"/>
        </w:rPr>
        <w:t xml:space="preserve">d´ailleurs </w:t>
      </w:r>
      <w:r w:rsidR="001E0173" w:rsidRPr="00F03A92">
        <w:rPr>
          <w:rFonts w:ascii="Arial" w:hAnsi="Arial" w:cs="Arial"/>
          <w:sz w:val="28"/>
          <w:szCs w:val="28"/>
          <w:lang w:val="fr-FR"/>
        </w:rPr>
        <w:t>pas étrangère</w:t>
      </w:r>
      <w:r w:rsidR="007A445D" w:rsidRPr="00F03A92">
        <w:rPr>
          <w:rFonts w:ascii="Arial" w:hAnsi="Arial" w:cs="Arial"/>
          <w:sz w:val="28"/>
          <w:szCs w:val="28"/>
          <w:lang w:val="fr-FR"/>
        </w:rPr>
        <w:t xml:space="preserve"> aux </w:t>
      </w:r>
      <w:r w:rsidR="001635A0" w:rsidRPr="00F03A92">
        <w:rPr>
          <w:rFonts w:ascii="Arial" w:hAnsi="Arial" w:cs="Arial"/>
          <w:sz w:val="28"/>
          <w:szCs w:val="28"/>
          <w:lang w:val="fr-FR"/>
        </w:rPr>
        <w:t>intérêt</w:t>
      </w:r>
      <w:r w:rsidR="002E40BA" w:rsidRPr="00F03A92">
        <w:rPr>
          <w:rFonts w:ascii="Arial" w:hAnsi="Arial" w:cs="Arial"/>
          <w:sz w:val="28"/>
          <w:szCs w:val="28"/>
          <w:lang w:val="fr-FR"/>
        </w:rPr>
        <w:t>s explicités vers le</w:t>
      </w:r>
      <w:r w:rsidR="001635A0" w:rsidRPr="00F03A92">
        <w:rPr>
          <w:rFonts w:ascii="Arial" w:hAnsi="Arial" w:cs="Arial"/>
          <w:sz w:val="28"/>
          <w:szCs w:val="28"/>
          <w:lang w:val="fr-FR"/>
        </w:rPr>
        <w:t xml:space="preserve"> </w:t>
      </w:r>
      <w:r w:rsidR="00C73AFC" w:rsidRPr="00F03A92">
        <w:rPr>
          <w:rFonts w:ascii="Arial" w:hAnsi="Arial" w:cs="Arial"/>
          <w:sz w:val="28"/>
          <w:szCs w:val="28"/>
          <w:lang w:val="fr-FR"/>
        </w:rPr>
        <w:t xml:space="preserve">début puis le </w:t>
      </w:r>
      <w:r w:rsidR="001635A0" w:rsidRPr="00F03A92">
        <w:rPr>
          <w:rFonts w:ascii="Arial" w:hAnsi="Arial" w:cs="Arial"/>
          <w:sz w:val="28"/>
          <w:szCs w:val="28"/>
          <w:lang w:val="fr-FR"/>
        </w:rPr>
        <w:t xml:space="preserve">milieu </w:t>
      </w:r>
      <w:r w:rsidR="007A445D" w:rsidRPr="00F03A92">
        <w:rPr>
          <w:rFonts w:ascii="Arial" w:hAnsi="Arial" w:cs="Arial"/>
          <w:sz w:val="28"/>
          <w:szCs w:val="28"/>
          <w:lang w:val="fr-FR"/>
        </w:rPr>
        <w:t>du XIXe siècle de</w:t>
      </w:r>
      <w:r w:rsidR="001635A0" w:rsidRPr="00F03A92">
        <w:rPr>
          <w:rFonts w:ascii="Arial" w:hAnsi="Arial" w:cs="Arial"/>
          <w:sz w:val="28"/>
          <w:szCs w:val="28"/>
          <w:lang w:val="fr-FR"/>
        </w:rPr>
        <w:t xml:space="preserve"> </w:t>
      </w:r>
      <w:r w:rsidR="007A445D" w:rsidRPr="00F03A92">
        <w:rPr>
          <w:rFonts w:ascii="Arial" w:hAnsi="Arial" w:cs="Arial"/>
          <w:sz w:val="28"/>
          <w:szCs w:val="28"/>
          <w:lang w:val="fr-FR"/>
        </w:rPr>
        <w:t>la Grande-Bretagne et d</w:t>
      </w:r>
      <w:r w:rsidR="001635A0" w:rsidRPr="00F03A92">
        <w:rPr>
          <w:rFonts w:ascii="Arial" w:hAnsi="Arial" w:cs="Arial"/>
          <w:sz w:val="28"/>
          <w:szCs w:val="28"/>
          <w:lang w:val="fr-FR"/>
        </w:rPr>
        <w:t xml:space="preserve">es États-Unis, </w:t>
      </w:r>
      <w:r w:rsidR="007A445D" w:rsidRPr="00F03A92">
        <w:rPr>
          <w:rFonts w:ascii="Arial" w:hAnsi="Arial" w:cs="Arial"/>
          <w:sz w:val="28"/>
          <w:szCs w:val="28"/>
          <w:lang w:val="fr-FR"/>
        </w:rPr>
        <w:t xml:space="preserve">puissances qui se </w:t>
      </w:r>
      <w:r w:rsidR="001635A0" w:rsidRPr="00F03A92">
        <w:rPr>
          <w:rFonts w:ascii="Arial" w:hAnsi="Arial" w:cs="Arial"/>
          <w:sz w:val="28"/>
          <w:szCs w:val="28"/>
          <w:lang w:val="fr-FR"/>
        </w:rPr>
        <w:t>disput</w:t>
      </w:r>
      <w:r w:rsidR="005D051B" w:rsidRPr="00F03A92">
        <w:rPr>
          <w:rFonts w:ascii="Arial" w:hAnsi="Arial" w:cs="Arial"/>
          <w:sz w:val="28"/>
          <w:szCs w:val="28"/>
          <w:lang w:val="fr-FR"/>
        </w:rPr>
        <w:t>ai</w:t>
      </w:r>
      <w:r w:rsidR="007A445D" w:rsidRPr="00F03A92">
        <w:rPr>
          <w:rFonts w:ascii="Arial" w:hAnsi="Arial" w:cs="Arial"/>
          <w:sz w:val="28"/>
          <w:szCs w:val="28"/>
          <w:lang w:val="fr-FR"/>
        </w:rPr>
        <w:t>ent</w:t>
      </w:r>
      <w:r w:rsidR="001635A0" w:rsidRPr="00F03A92">
        <w:rPr>
          <w:rFonts w:ascii="Arial" w:hAnsi="Arial" w:cs="Arial"/>
          <w:sz w:val="28"/>
          <w:szCs w:val="28"/>
          <w:lang w:val="fr-FR"/>
        </w:rPr>
        <w:t xml:space="preserve"> le contrôle de la </w:t>
      </w:r>
      <w:r w:rsidR="007A445D" w:rsidRPr="00F03A92">
        <w:rPr>
          <w:rFonts w:ascii="Arial" w:hAnsi="Arial" w:cs="Arial"/>
          <w:sz w:val="28"/>
          <w:szCs w:val="28"/>
          <w:lang w:val="fr-FR"/>
        </w:rPr>
        <w:t xml:space="preserve">future </w:t>
      </w:r>
      <w:r w:rsidR="001635A0" w:rsidRPr="00F03A92">
        <w:rPr>
          <w:rFonts w:ascii="Arial" w:hAnsi="Arial" w:cs="Arial"/>
          <w:sz w:val="28"/>
          <w:szCs w:val="28"/>
          <w:lang w:val="fr-FR"/>
        </w:rPr>
        <w:t xml:space="preserve">voie </w:t>
      </w:r>
      <w:r w:rsidR="007A445D" w:rsidRPr="00F03A92">
        <w:rPr>
          <w:rFonts w:ascii="Arial" w:hAnsi="Arial" w:cs="Arial"/>
          <w:sz w:val="28"/>
          <w:szCs w:val="28"/>
          <w:lang w:val="fr-FR"/>
        </w:rPr>
        <w:t>inter océanique</w:t>
      </w:r>
      <w:r w:rsidR="00C73AFC" w:rsidRPr="00F03A92">
        <w:rPr>
          <w:rFonts w:ascii="Arial" w:hAnsi="Arial" w:cs="Arial"/>
          <w:sz w:val="28"/>
          <w:szCs w:val="28"/>
          <w:lang w:val="fr-FR"/>
        </w:rPr>
        <w:t xml:space="preserve">: l´intense </w:t>
      </w:r>
      <w:r w:rsidRPr="00F03A92">
        <w:rPr>
          <w:rFonts w:ascii="Arial" w:hAnsi="Arial" w:cs="Arial"/>
          <w:sz w:val="28"/>
          <w:szCs w:val="28"/>
          <w:lang w:val="fr-FR"/>
        </w:rPr>
        <w:t>bataille</w:t>
      </w:r>
      <w:r w:rsidR="007A445D" w:rsidRPr="00F03A92">
        <w:rPr>
          <w:rFonts w:ascii="Arial" w:hAnsi="Arial" w:cs="Arial"/>
          <w:sz w:val="28"/>
          <w:szCs w:val="28"/>
          <w:lang w:val="fr-FR"/>
        </w:rPr>
        <w:t xml:space="preserve"> </w:t>
      </w:r>
      <w:r w:rsidR="001635A0" w:rsidRPr="00F03A92">
        <w:rPr>
          <w:rFonts w:ascii="Arial" w:hAnsi="Arial" w:cs="Arial"/>
          <w:sz w:val="28"/>
          <w:szCs w:val="28"/>
          <w:lang w:val="fr-FR"/>
        </w:rPr>
        <w:t>diplomatique</w:t>
      </w:r>
      <w:r w:rsidR="007A445D" w:rsidRPr="00F03A92">
        <w:rPr>
          <w:rFonts w:ascii="Arial" w:hAnsi="Arial" w:cs="Arial"/>
          <w:sz w:val="28"/>
          <w:szCs w:val="28"/>
          <w:lang w:val="fr-FR"/>
        </w:rPr>
        <w:t xml:space="preserve"> </w:t>
      </w:r>
      <w:r w:rsidR="003C662D" w:rsidRPr="00F03A92">
        <w:rPr>
          <w:rFonts w:ascii="Arial" w:hAnsi="Arial" w:cs="Arial"/>
          <w:sz w:val="28"/>
          <w:szCs w:val="28"/>
          <w:lang w:val="fr-FR"/>
        </w:rPr>
        <w:t xml:space="preserve">qu´elles </w:t>
      </w:r>
      <w:r w:rsidRPr="00F03A92">
        <w:rPr>
          <w:rFonts w:ascii="Arial" w:hAnsi="Arial" w:cs="Arial"/>
          <w:sz w:val="28"/>
          <w:szCs w:val="28"/>
          <w:lang w:val="fr-FR"/>
        </w:rPr>
        <w:t xml:space="preserve">se sont livrées au XIXe siècle dans la région par Etats interposés tendait, faute d´accord sur le contrôle exclusif de l´une ou l´autre, à trouver </w:t>
      </w:r>
      <w:r w:rsidR="00901A05" w:rsidRPr="00F03A92">
        <w:rPr>
          <w:rFonts w:ascii="Arial" w:hAnsi="Arial" w:cs="Arial"/>
          <w:sz w:val="28"/>
          <w:szCs w:val="28"/>
          <w:lang w:val="fr-FR"/>
        </w:rPr>
        <w:t>un régime pour</w:t>
      </w:r>
      <w:r w:rsidR="001635A0" w:rsidRPr="00F03A92">
        <w:rPr>
          <w:rFonts w:ascii="Arial" w:hAnsi="Arial" w:cs="Arial"/>
          <w:sz w:val="28"/>
          <w:szCs w:val="28"/>
          <w:lang w:val="fr-FR"/>
        </w:rPr>
        <w:t xml:space="preserve"> </w:t>
      </w:r>
      <w:r w:rsidR="007A445D" w:rsidRPr="00F03A92">
        <w:rPr>
          <w:rFonts w:ascii="Arial" w:hAnsi="Arial" w:cs="Arial"/>
          <w:sz w:val="28"/>
          <w:szCs w:val="28"/>
          <w:lang w:val="fr-FR"/>
        </w:rPr>
        <w:t xml:space="preserve">la </w:t>
      </w:r>
      <w:r w:rsidR="001635A0" w:rsidRPr="00F03A92">
        <w:rPr>
          <w:rFonts w:ascii="Arial" w:hAnsi="Arial" w:cs="Arial"/>
          <w:sz w:val="28"/>
          <w:szCs w:val="28"/>
          <w:lang w:val="fr-FR"/>
        </w:rPr>
        <w:t xml:space="preserve">frontière entre le Costa Rica et le Nicaragua qui </w:t>
      </w:r>
      <w:r w:rsidR="007A445D" w:rsidRPr="00F03A92">
        <w:rPr>
          <w:rFonts w:ascii="Arial" w:hAnsi="Arial" w:cs="Arial"/>
          <w:sz w:val="28"/>
          <w:szCs w:val="28"/>
          <w:lang w:val="fr-FR"/>
        </w:rPr>
        <w:t xml:space="preserve">puisse faciliter </w:t>
      </w:r>
      <w:r w:rsidR="00901A05" w:rsidRPr="00F03A92">
        <w:rPr>
          <w:rFonts w:ascii="Arial" w:hAnsi="Arial" w:cs="Arial"/>
          <w:sz w:val="28"/>
          <w:szCs w:val="28"/>
          <w:lang w:val="fr-FR"/>
        </w:rPr>
        <w:t>la construction d</w:t>
      </w:r>
      <w:r w:rsidRPr="00F03A92">
        <w:rPr>
          <w:rFonts w:ascii="Arial" w:hAnsi="Arial" w:cs="Arial"/>
          <w:sz w:val="28"/>
          <w:szCs w:val="28"/>
          <w:lang w:val="fr-FR"/>
        </w:rPr>
        <w:t>e la future voie interocéanique</w:t>
      </w:r>
      <w:r w:rsidR="00C73AFC" w:rsidRPr="00F03A92">
        <w:rPr>
          <w:rFonts w:ascii="Arial" w:hAnsi="Arial" w:cs="Arial"/>
          <w:sz w:val="28"/>
          <w:szCs w:val="28"/>
          <w:lang w:val="fr-FR"/>
        </w:rPr>
        <w:t xml:space="preserve"> (</w:t>
      </w:r>
      <w:r w:rsidR="00CB2CB9" w:rsidRPr="00F03A92">
        <w:rPr>
          <w:rStyle w:val="Marquenotebasdepage"/>
          <w:rFonts w:ascii="Arial" w:hAnsi="Arial" w:cs="Arial"/>
          <w:sz w:val="28"/>
          <w:szCs w:val="28"/>
          <w:lang w:val="fr-FR"/>
        </w:rPr>
        <w:footnoteReference w:id="6"/>
      </w:r>
      <w:r w:rsidR="00C73AFC" w:rsidRPr="00F03A92">
        <w:rPr>
          <w:rFonts w:ascii="Arial" w:hAnsi="Arial" w:cs="Arial"/>
          <w:sz w:val="28"/>
          <w:szCs w:val="28"/>
          <w:lang w:val="fr-FR"/>
        </w:rPr>
        <w:t xml:space="preserve">) </w:t>
      </w:r>
      <w:r w:rsidR="001635A0" w:rsidRPr="00F03A92">
        <w:rPr>
          <w:rFonts w:ascii="Arial" w:hAnsi="Arial" w:cs="Arial"/>
          <w:sz w:val="28"/>
          <w:szCs w:val="28"/>
          <w:lang w:val="fr-FR"/>
        </w:rPr>
        <w:t>: deux baies à chaque extrémité de la frontière déclaré</w:t>
      </w:r>
      <w:r w:rsidR="007A445D" w:rsidRPr="00F03A92">
        <w:rPr>
          <w:rFonts w:ascii="Arial" w:hAnsi="Arial" w:cs="Arial"/>
          <w:sz w:val="28"/>
          <w:szCs w:val="28"/>
          <w:lang w:val="fr-FR"/>
        </w:rPr>
        <w:t>es</w:t>
      </w:r>
      <w:r w:rsidR="001635A0" w:rsidRPr="00F03A92">
        <w:rPr>
          <w:rFonts w:ascii="Arial" w:hAnsi="Arial" w:cs="Arial"/>
          <w:sz w:val="28"/>
          <w:szCs w:val="28"/>
          <w:lang w:val="fr-FR"/>
        </w:rPr>
        <w:t xml:space="preserve"> «commune</w:t>
      </w:r>
      <w:r w:rsidR="007A445D" w:rsidRPr="00F03A92">
        <w:rPr>
          <w:rFonts w:ascii="Arial" w:hAnsi="Arial" w:cs="Arial"/>
          <w:sz w:val="28"/>
          <w:szCs w:val="28"/>
          <w:lang w:val="fr-FR"/>
        </w:rPr>
        <w:t>s», et un État exerçant sa souveraineté sur les eaux du fleuve</w:t>
      </w:r>
      <w:r w:rsidR="001635A0" w:rsidRPr="00F03A92">
        <w:rPr>
          <w:rFonts w:ascii="Arial" w:hAnsi="Arial" w:cs="Arial"/>
          <w:sz w:val="28"/>
          <w:szCs w:val="28"/>
          <w:lang w:val="fr-FR"/>
        </w:rPr>
        <w:t xml:space="preserve"> San Juan </w:t>
      </w:r>
      <w:r w:rsidR="007A445D" w:rsidRPr="00F03A92">
        <w:rPr>
          <w:rFonts w:ascii="Arial" w:hAnsi="Arial" w:cs="Arial"/>
          <w:sz w:val="28"/>
          <w:szCs w:val="28"/>
          <w:lang w:val="fr-FR"/>
        </w:rPr>
        <w:t>en sont le résultat</w:t>
      </w:r>
      <w:r w:rsidRPr="00F03A92">
        <w:rPr>
          <w:rFonts w:ascii="Arial" w:hAnsi="Arial" w:cs="Arial"/>
          <w:sz w:val="28"/>
          <w:szCs w:val="28"/>
          <w:lang w:val="fr-FR"/>
        </w:rPr>
        <w:t xml:space="preserve"> pour ce qui est du Costa Rica et du Nicaragua</w:t>
      </w:r>
      <w:r w:rsidR="007A445D" w:rsidRPr="00F03A92">
        <w:rPr>
          <w:rFonts w:ascii="Arial" w:hAnsi="Arial" w:cs="Arial"/>
          <w:sz w:val="28"/>
          <w:szCs w:val="28"/>
          <w:lang w:val="fr-FR"/>
        </w:rPr>
        <w:t xml:space="preserve">, entre </w:t>
      </w:r>
      <w:r w:rsidR="002E40BA" w:rsidRPr="00F03A92">
        <w:rPr>
          <w:rFonts w:ascii="Arial" w:hAnsi="Arial" w:cs="Arial"/>
          <w:sz w:val="28"/>
          <w:szCs w:val="28"/>
          <w:lang w:val="fr-FR"/>
        </w:rPr>
        <w:t>bien d´</w:t>
      </w:r>
      <w:r w:rsidR="007A445D" w:rsidRPr="00F03A92">
        <w:rPr>
          <w:rFonts w:ascii="Arial" w:hAnsi="Arial" w:cs="Arial"/>
          <w:sz w:val="28"/>
          <w:szCs w:val="28"/>
          <w:lang w:val="fr-FR"/>
        </w:rPr>
        <w:t>autres</w:t>
      </w:r>
      <w:r w:rsidR="002E40BA" w:rsidRPr="00F03A92">
        <w:rPr>
          <w:rFonts w:ascii="Arial" w:hAnsi="Arial" w:cs="Arial"/>
          <w:sz w:val="28"/>
          <w:szCs w:val="28"/>
          <w:lang w:val="fr-FR"/>
        </w:rPr>
        <w:t xml:space="preserve"> aspects. </w:t>
      </w:r>
      <w:r w:rsidR="00901A05" w:rsidRPr="00F03A92">
        <w:rPr>
          <w:rFonts w:ascii="Arial" w:hAnsi="Arial" w:cs="Arial"/>
          <w:sz w:val="28"/>
          <w:szCs w:val="28"/>
          <w:lang w:val="fr-FR"/>
        </w:rPr>
        <w:t xml:space="preserve"> </w:t>
      </w:r>
      <w:r w:rsidR="002E40BA" w:rsidRPr="00F03A92">
        <w:rPr>
          <w:rFonts w:ascii="Arial" w:hAnsi="Arial" w:cs="Arial"/>
          <w:sz w:val="28"/>
          <w:szCs w:val="28"/>
          <w:lang w:val="fr-FR"/>
        </w:rPr>
        <w:t>L</w:t>
      </w:r>
      <w:r w:rsidR="00901A05" w:rsidRPr="00F03A92">
        <w:rPr>
          <w:rFonts w:ascii="Arial" w:hAnsi="Arial" w:cs="Arial"/>
          <w:sz w:val="28"/>
          <w:szCs w:val="28"/>
          <w:lang w:val="fr-FR"/>
        </w:rPr>
        <w:t>´entreprise</w:t>
      </w:r>
      <w:r w:rsidR="002E40BA" w:rsidRPr="00F03A92">
        <w:rPr>
          <w:rFonts w:ascii="Arial" w:hAnsi="Arial" w:cs="Arial"/>
          <w:sz w:val="28"/>
          <w:szCs w:val="28"/>
          <w:lang w:val="fr-FR"/>
        </w:rPr>
        <w:t xml:space="preserve"> n´ayant jamais vu le jour, les deux Etats pâtissent depuis</w:t>
      </w:r>
      <w:r w:rsidR="00421ECE" w:rsidRPr="00F03A92">
        <w:rPr>
          <w:rFonts w:ascii="Arial" w:hAnsi="Arial" w:cs="Arial"/>
          <w:sz w:val="28"/>
          <w:szCs w:val="28"/>
          <w:lang w:val="fr-FR"/>
        </w:rPr>
        <w:t xml:space="preserve">, </w:t>
      </w:r>
      <w:r w:rsidR="002E40BA" w:rsidRPr="00F03A92">
        <w:rPr>
          <w:rFonts w:ascii="Arial" w:hAnsi="Arial" w:cs="Arial"/>
          <w:sz w:val="28"/>
          <w:szCs w:val="28"/>
          <w:lang w:val="fr-FR"/>
        </w:rPr>
        <w:t xml:space="preserve">d´une frontière conçue d´abord </w:t>
      </w:r>
      <w:r w:rsidR="006D44B8" w:rsidRPr="00F03A92">
        <w:rPr>
          <w:rFonts w:ascii="Arial" w:hAnsi="Arial" w:cs="Arial"/>
          <w:sz w:val="28"/>
          <w:szCs w:val="28"/>
          <w:lang w:val="fr-FR"/>
        </w:rPr>
        <w:t>et surtout en fonction d´</w:t>
      </w:r>
      <w:r w:rsidR="002E40BA" w:rsidRPr="00F03A92">
        <w:rPr>
          <w:rFonts w:ascii="Arial" w:hAnsi="Arial" w:cs="Arial"/>
          <w:sz w:val="28"/>
          <w:szCs w:val="28"/>
          <w:lang w:val="fr-FR"/>
        </w:rPr>
        <w:t>un projet</w:t>
      </w:r>
      <w:r w:rsidR="006D44B8" w:rsidRPr="00F03A92">
        <w:rPr>
          <w:rFonts w:ascii="Arial" w:hAnsi="Arial" w:cs="Arial"/>
          <w:sz w:val="28"/>
          <w:szCs w:val="28"/>
          <w:lang w:val="fr-FR"/>
        </w:rPr>
        <w:t xml:space="preserve"> en 1858</w:t>
      </w:r>
      <w:r w:rsidR="002E40BA" w:rsidRPr="00F03A92">
        <w:rPr>
          <w:rFonts w:ascii="Arial" w:hAnsi="Arial" w:cs="Arial"/>
          <w:sz w:val="28"/>
          <w:szCs w:val="28"/>
          <w:lang w:val="fr-FR"/>
        </w:rPr>
        <w:t>, et s</w:t>
      </w:r>
      <w:r w:rsidR="00421ECE" w:rsidRPr="00F03A92">
        <w:rPr>
          <w:rFonts w:ascii="Arial" w:hAnsi="Arial" w:cs="Arial"/>
          <w:sz w:val="28"/>
          <w:szCs w:val="28"/>
          <w:lang w:val="fr-FR"/>
        </w:rPr>
        <w:t>eulement ensuite pour séparer des</w:t>
      </w:r>
      <w:r w:rsidR="002E40BA" w:rsidRPr="00F03A92">
        <w:rPr>
          <w:rFonts w:ascii="Arial" w:hAnsi="Arial" w:cs="Arial"/>
          <w:sz w:val="28"/>
          <w:szCs w:val="28"/>
          <w:lang w:val="fr-FR"/>
        </w:rPr>
        <w:t xml:space="preserve"> territoire</w:t>
      </w:r>
      <w:r w:rsidR="006D44B8" w:rsidRPr="00F03A92">
        <w:rPr>
          <w:rFonts w:ascii="Arial" w:hAnsi="Arial" w:cs="Arial"/>
          <w:sz w:val="28"/>
          <w:szCs w:val="28"/>
          <w:lang w:val="fr-FR"/>
        </w:rPr>
        <w:t>s</w:t>
      </w:r>
      <w:r w:rsidR="007A445D" w:rsidRPr="00F03A92">
        <w:rPr>
          <w:rFonts w:ascii="Arial" w:hAnsi="Arial" w:cs="Arial"/>
          <w:sz w:val="28"/>
          <w:szCs w:val="28"/>
          <w:lang w:val="fr-FR"/>
        </w:rPr>
        <w:t xml:space="preserve">. </w:t>
      </w:r>
    </w:p>
    <w:p w14:paraId="78EFA198" w14:textId="77777777" w:rsidR="001635A0" w:rsidRPr="00F03A92" w:rsidRDefault="001635A0" w:rsidP="001635A0">
      <w:pPr>
        <w:rPr>
          <w:rFonts w:ascii="Arial" w:hAnsi="Arial" w:cs="Arial"/>
          <w:sz w:val="28"/>
          <w:szCs w:val="28"/>
          <w:lang w:val="fr-FR"/>
        </w:rPr>
      </w:pPr>
    </w:p>
    <w:p w14:paraId="7BCDB4FA" w14:textId="74EC3739" w:rsidR="000310AD" w:rsidRDefault="00346028" w:rsidP="000310AD">
      <w:pPr>
        <w:jc w:val="both"/>
        <w:rPr>
          <w:rFonts w:ascii="Arial" w:hAnsi="Arial" w:cs="Arial"/>
          <w:sz w:val="28"/>
          <w:szCs w:val="28"/>
          <w:lang w:val="fr-FR"/>
        </w:rPr>
      </w:pPr>
      <w:r w:rsidRPr="00F03A92">
        <w:rPr>
          <w:rFonts w:ascii="Arial" w:hAnsi="Arial" w:cs="Arial"/>
          <w:sz w:val="28"/>
          <w:szCs w:val="28"/>
          <w:lang w:val="fr-FR"/>
        </w:rPr>
        <w:t>Dans la dernière partie du</w:t>
      </w:r>
      <w:r w:rsidR="001635A0" w:rsidRPr="00F03A92">
        <w:rPr>
          <w:rFonts w:ascii="Arial" w:hAnsi="Arial" w:cs="Arial"/>
          <w:sz w:val="28"/>
          <w:szCs w:val="28"/>
          <w:lang w:val="fr-FR"/>
        </w:rPr>
        <w:t xml:space="preserve"> San Juan, à la suite d'un proce</w:t>
      </w:r>
      <w:r w:rsidRPr="00F03A92">
        <w:rPr>
          <w:rFonts w:ascii="Arial" w:hAnsi="Arial" w:cs="Arial"/>
          <w:sz w:val="28"/>
          <w:szCs w:val="28"/>
          <w:lang w:val="fr-FR"/>
        </w:rPr>
        <w:t>ssus naturel qui a été signalé bien avant</w:t>
      </w:r>
      <w:r w:rsidR="001635A0" w:rsidRPr="00F03A92">
        <w:rPr>
          <w:rFonts w:ascii="Arial" w:hAnsi="Arial" w:cs="Arial"/>
          <w:sz w:val="28"/>
          <w:szCs w:val="28"/>
          <w:lang w:val="fr-FR"/>
        </w:rPr>
        <w:t xml:space="preserve"> le milieu du XIXe siècle, </w:t>
      </w:r>
      <w:r w:rsidRPr="00F03A92">
        <w:rPr>
          <w:rFonts w:ascii="Arial" w:hAnsi="Arial" w:cs="Arial"/>
          <w:sz w:val="28"/>
          <w:szCs w:val="28"/>
          <w:lang w:val="fr-FR"/>
        </w:rPr>
        <w:t>le</w:t>
      </w:r>
      <w:r w:rsidR="001635A0" w:rsidRPr="00F03A92">
        <w:rPr>
          <w:rFonts w:ascii="Arial" w:hAnsi="Arial" w:cs="Arial"/>
          <w:sz w:val="28"/>
          <w:szCs w:val="28"/>
          <w:lang w:val="fr-FR"/>
        </w:rPr>
        <w:t xml:space="preserve"> delta</w:t>
      </w:r>
      <w:r w:rsidRPr="00F03A92">
        <w:rPr>
          <w:rFonts w:ascii="Arial" w:hAnsi="Arial" w:cs="Arial"/>
          <w:sz w:val="28"/>
          <w:szCs w:val="28"/>
          <w:lang w:val="fr-FR"/>
        </w:rPr>
        <w:t xml:space="preserve"> se présente de la façon suivante</w:t>
      </w:r>
      <w:r w:rsidR="001635A0" w:rsidRPr="00F03A92">
        <w:rPr>
          <w:rFonts w:ascii="Arial" w:hAnsi="Arial" w:cs="Arial"/>
          <w:sz w:val="28"/>
          <w:szCs w:val="28"/>
          <w:lang w:val="fr-FR"/>
        </w:rPr>
        <w:t>:</w:t>
      </w:r>
    </w:p>
    <w:p w14:paraId="250F8CA8" w14:textId="77777777" w:rsidR="000310AD" w:rsidRPr="00F03A92" w:rsidRDefault="000310AD" w:rsidP="000310AD">
      <w:pPr>
        <w:jc w:val="both"/>
        <w:rPr>
          <w:rFonts w:ascii="Arial" w:hAnsi="Arial" w:cs="Arial"/>
          <w:sz w:val="28"/>
          <w:szCs w:val="28"/>
          <w:lang w:val="fr-FR"/>
        </w:rPr>
      </w:pPr>
    </w:p>
    <w:p w14:paraId="34BD6F91" w14:textId="77777777" w:rsidR="006D44B8" w:rsidRPr="00F03A92" w:rsidRDefault="00420507" w:rsidP="001635A0">
      <w:pPr>
        <w:rPr>
          <w:rFonts w:ascii="Arial" w:hAnsi="Arial" w:cs="Arial"/>
          <w:sz w:val="28"/>
          <w:szCs w:val="28"/>
          <w:lang w:val="fr-FR"/>
        </w:rPr>
      </w:pPr>
      <w:r w:rsidRPr="00F03A92">
        <w:rPr>
          <w:rFonts w:ascii="Arial" w:hAnsi="Arial" w:cs="Arial"/>
          <w:sz w:val="28"/>
          <w:szCs w:val="28"/>
          <w:lang w:val="fr-FR"/>
        </w:rPr>
        <w:t>Figure 1</w:t>
      </w:r>
    </w:p>
    <w:p w14:paraId="6093C1C0" w14:textId="23BEF859" w:rsidR="000310AD" w:rsidRDefault="000310AD" w:rsidP="001635A0">
      <w:pPr>
        <w:rPr>
          <w:rFonts w:ascii="Arial" w:hAnsi="Arial" w:cs="Arial"/>
          <w:i/>
          <w:sz w:val="28"/>
          <w:szCs w:val="28"/>
          <w:lang w:val="fr-FR"/>
        </w:rPr>
      </w:pPr>
      <w:r>
        <w:rPr>
          <w:rFonts w:ascii="Arial" w:hAnsi="Arial" w:cs="Arial"/>
          <w:i/>
          <w:noProof/>
          <w:sz w:val="28"/>
          <w:szCs w:val="28"/>
          <w:lang w:val="fr-FR" w:eastAsia="fr-FR"/>
        </w:rPr>
        <w:drawing>
          <wp:inline distT="0" distB="0" distL="0" distR="0" wp14:anchorId="52A0B2C1" wp14:editId="2A9DC50F">
            <wp:extent cx="5400040" cy="30265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26598"/>
                    </a:xfrm>
                    <a:prstGeom prst="rect">
                      <a:avLst/>
                    </a:prstGeom>
                    <a:noFill/>
                    <a:ln>
                      <a:noFill/>
                    </a:ln>
                  </pic:spPr>
                </pic:pic>
              </a:graphicData>
            </a:graphic>
          </wp:inline>
        </w:drawing>
      </w:r>
    </w:p>
    <w:p w14:paraId="626DCB57" w14:textId="77777777" w:rsidR="006D44B8" w:rsidRPr="00F03A92" w:rsidRDefault="006D44B8" w:rsidP="001635A0">
      <w:pPr>
        <w:rPr>
          <w:rFonts w:ascii="Arial" w:hAnsi="Arial" w:cs="Arial"/>
          <w:i/>
          <w:sz w:val="28"/>
          <w:szCs w:val="28"/>
          <w:lang w:val="fr-FR"/>
        </w:rPr>
      </w:pPr>
      <w:bookmarkStart w:id="0" w:name="_GoBack"/>
      <w:bookmarkEnd w:id="0"/>
      <w:r w:rsidRPr="00F03A92">
        <w:rPr>
          <w:rFonts w:ascii="Arial" w:hAnsi="Arial" w:cs="Arial"/>
          <w:i/>
          <w:sz w:val="28"/>
          <w:szCs w:val="28"/>
          <w:lang w:val="fr-FR"/>
        </w:rPr>
        <w:t xml:space="preserve">Figure élaborée par </w:t>
      </w:r>
      <w:proofErr w:type="gramStart"/>
      <w:r w:rsidRPr="00F03A92">
        <w:rPr>
          <w:rFonts w:ascii="Arial" w:hAnsi="Arial" w:cs="Arial"/>
          <w:i/>
          <w:sz w:val="28"/>
          <w:szCs w:val="28"/>
          <w:lang w:val="fr-FR"/>
        </w:rPr>
        <w:t>la</w:t>
      </w:r>
      <w:proofErr w:type="gramEnd"/>
      <w:r w:rsidRPr="00F03A92">
        <w:rPr>
          <w:rFonts w:ascii="Arial" w:hAnsi="Arial" w:cs="Arial"/>
          <w:i/>
          <w:sz w:val="28"/>
          <w:szCs w:val="28"/>
          <w:lang w:val="fr-FR"/>
        </w:rPr>
        <w:t xml:space="preserve"> professeur Allan Astorga, </w:t>
      </w:r>
      <w:proofErr w:type="spellStart"/>
      <w:r w:rsidRPr="00F03A92">
        <w:rPr>
          <w:rFonts w:ascii="Arial" w:hAnsi="Arial" w:cs="Arial"/>
          <w:i/>
          <w:sz w:val="28"/>
          <w:szCs w:val="28"/>
          <w:lang w:val="fr-FR"/>
        </w:rPr>
        <w:t>Escuela</w:t>
      </w:r>
      <w:proofErr w:type="spellEnd"/>
      <w:r w:rsidRPr="00F03A92">
        <w:rPr>
          <w:rFonts w:ascii="Arial" w:hAnsi="Arial" w:cs="Arial"/>
          <w:i/>
          <w:sz w:val="28"/>
          <w:szCs w:val="28"/>
          <w:lang w:val="fr-FR"/>
        </w:rPr>
        <w:t xml:space="preserve"> de </w:t>
      </w:r>
      <w:proofErr w:type="spellStart"/>
      <w:r w:rsidRPr="00F03A92">
        <w:rPr>
          <w:rFonts w:ascii="Arial" w:hAnsi="Arial" w:cs="Arial"/>
          <w:i/>
          <w:sz w:val="28"/>
          <w:szCs w:val="28"/>
          <w:lang w:val="fr-FR"/>
        </w:rPr>
        <w:t>Geología</w:t>
      </w:r>
      <w:proofErr w:type="spellEnd"/>
      <w:r w:rsidRPr="00F03A92">
        <w:rPr>
          <w:rFonts w:ascii="Arial" w:hAnsi="Arial" w:cs="Arial"/>
          <w:i/>
          <w:sz w:val="28"/>
          <w:szCs w:val="28"/>
          <w:lang w:val="fr-FR"/>
        </w:rPr>
        <w:t xml:space="preserve">, </w:t>
      </w:r>
      <w:proofErr w:type="spellStart"/>
      <w:r w:rsidRPr="00F03A92">
        <w:rPr>
          <w:rFonts w:ascii="Arial" w:hAnsi="Arial" w:cs="Arial"/>
          <w:i/>
          <w:sz w:val="28"/>
          <w:szCs w:val="28"/>
          <w:lang w:val="fr-FR"/>
        </w:rPr>
        <w:t>Universidad</w:t>
      </w:r>
      <w:proofErr w:type="spellEnd"/>
      <w:r w:rsidRPr="00F03A92">
        <w:rPr>
          <w:rFonts w:ascii="Arial" w:hAnsi="Arial" w:cs="Arial"/>
          <w:i/>
          <w:sz w:val="28"/>
          <w:szCs w:val="28"/>
          <w:lang w:val="fr-FR"/>
        </w:rPr>
        <w:t xml:space="preserve"> de Costa Rica</w:t>
      </w:r>
    </w:p>
    <w:p w14:paraId="291EB541" w14:textId="77777777" w:rsidR="006D44B8" w:rsidRPr="00F03A92" w:rsidRDefault="00346028" w:rsidP="00F03A92">
      <w:pPr>
        <w:jc w:val="both"/>
        <w:rPr>
          <w:rFonts w:ascii="Arial" w:hAnsi="Arial" w:cs="Arial"/>
          <w:sz w:val="28"/>
          <w:szCs w:val="28"/>
          <w:lang w:val="fr-FR"/>
        </w:rPr>
      </w:pPr>
      <w:r w:rsidRPr="00F03A92">
        <w:rPr>
          <w:rFonts w:ascii="Arial" w:hAnsi="Arial" w:cs="Arial"/>
          <w:sz w:val="28"/>
          <w:szCs w:val="28"/>
          <w:lang w:val="fr-FR"/>
        </w:rPr>
        <w:t>a) le débit</w:t>
      </w:r>
      <w:r w:rsidR="001635A0" w:rsidRPr="00F03A92">
        <w:rPr>
          <w:rFonts w:ascii="Arial" w:hAnsi="Arial" w:cs="Arial"/>
          <w:sz w:val="28"/>
          <w:szCs w:val="28"/>
          <w:lang w:val="fr-FR"/>
        </w:rPr>
        <w:t xml:space="preserve"> principal du Sa</w:t>
      </w:r>
      <w:r w:rsidRPr="00F03A92">
        <w:rPr>
          <w:rFonts w:ascii="Arial" w:hAnsi="Arial" w:cs="Arial"/>
          <w:sz w:val="28"/>
          <w:szCs w:val="28"/>
          <w:lang w:val="fr-FR"/>
        </w:rPr>
        <w:t>n Juan se jette dans un fleuve qui pénètre dans</w:t>
      </w:r>
      <w:r w:rsidR="001635A0" w:rsidRPr="00F03A92">
        <w:rPr>
          <w:rFonts w:ascii="Arial" w:hAnsi="Arial" w:cs="Arial"/>
          <w:sz w:val="28"/>
          <w:szCs w:val="28"/>
          <w:lang w:val="fr-FR"/>
        </w:rPr>
        <w:t xml:space="preserve"> le territoire du Costa R</w:t>
      </w:r>
      <w:r w:rsidRPr="00F03A92">
        <w:rPr>
          <w:rFonts w:ascii="Arial" w:hAnsi="Arial" w:cs="Arial"/>
          <w:sz w:val="28"/>
          <w:szCs w:val="28"/>
          <w:lang w:val="fr-FR"/>
        </w:rPr>
        <w:t>ica, le fleuve Colorado</w:t>
      </w:r>
      <w:r w:rsidR="006D44B8" w:rsidRPr="00F03A92">
        <w:rPr>
          <w:rFonts w:ascii="Arial" w:hAnsi="Arial" w:cs="Arial"/>
          <w:sz w:val="28"/>
          <w:szCs w:val="28"/>
          <w:lang w:val="fr-FR"/>
        </w:rPr>
        <w:t xml:space="preserve"> ; </w:t>
      </w:r>
    </w:p>
    <w:p w14:paraId="1A1C40A1" w14:textId="77777777" w:rsidR="001635A0" w:rsidRPr="00F03A92" w:rsidRDefault="001635A0" w:rsidP="00F03A92">
      <w:pPr>
        <w:jc w:val="both"/>
        <w:rPr>
          <w:rFonts w:ascii="Arial" w:hAnsi="Arial" w:cs="Arial"/>
          <w:sz w:val="28"/>
          <w:szCs w:val="28"/>
          <w:lang w:val="fr-FR"/>
        </w:rPr>
      </w:pPr>
      <w:r w:rsidRPr="00F03A92">
        <w:rPr>
          <w:rFonts w:ascii="Arial" w:hAnsi="Arial" w:cs="Arial"/>
          <w:sz w:val="28"/>
          <w:szCs w:val="28"/>
          <w:lang w:val="fr-FR"/>
        </w:rPr>
        <w:t>b) tandis qu'</w:t>
      </w:r>
      <w:r w:rsidR="00346028" w:rsidRPr="00F03A92">
        <w:rPr>
          <w:rFonts w:ascii="Arial" w:hAnsi="Arial" w:cs="Arial"/>
          <w:sz w:val="28"/>
          <w:szCs w:val="28"/>
          <w:lang w:val="fr-FR"/>
        </w:rPr>
        <w:t>une petite partie du débit du</w:t>
      </w:r>
      <w:r w:rsidRPr="00F03A92">
        <w:rPr>
          <w:rFonts w:ascii="Arial" w:hAnsi="Arial" w:cs="Arial"/>
          <w:sz w:val="28"/>
          <w:szCs w:val="28"/>
          <w:lang w:val="fr-FR"/>
        </w:rPr>
        <w:t xml:space="preserve"> San Juan se jet</w:t>
      </w:r>
      <w:r w:rsidR="00901A05" w:rsidRPr="00F03A92">
        <w:rPr>
          <w:rFonts w:ascii="Arial" w:hAnsi="Arial" w:cs="Arial"/>
          <w:sz w:val="28"/>
          <w:szCs w:val="28"/>
          <w:lang w:val="fr-FR"/>
        </w:rPr>
        <w:t xml:space="preserve">te dans la baie de San Juan </w:t>
      </w:r>
      <w:proofErr w:type="spellStart"/>
      <w:r w:rsidR="00901A05" w:rsidRPr="00F03A92">
        <w:rPr>
          <w:rFonts w:ascii="Arial" w:hAnsi="Arial" w:cs="Arial"/>
          <w:sz w:val="28"/>
          <w:szCs w:val="28"/>
          <w:lang w:val="fr-FR"/>
        </w:rPr>
        <w:t>del</w:t>
      </w:r>
      <w:proofErr w:type="spellEnd"/>
      <w:r w:rsidR="00901A05" w:rsidRPr="00F03A92">
        <w:rPr>
          <w:rFonts w:ascii="Arial" w:hAnsi="Arial" w:cs="Arial"/>
          <w:sz w:val="28"/>
          <w:szCs w:val="28"/>
          <w:lang w:val="fr-FR"/>
        </w:rPr>
        <w:t xml:space="preserve"> </w:t>
      </w:r>
      <w:proofErr w:type="spellStart"/>
      <w:r w:rsidR="00901A05" w:rsidRPr="00F03A92">
        <w:rPr>
          <w:rFonts w:ascii="Arial" w:hAnsi="Arial" w:cs="Arial"/>
          <w:sz w:val="28"/>
          <w:szCs w:val="28"/>
          <w:lang w:val="fr-FR"/>
        </w:rPr>
        <w:t>Norte</w:t>
      </w:r>
      <w:proofErr w:type="spellEnd"/>
      <w:r w:rsidRPr="00F03A92">
        <w:rPr>
          <w:rFonts w:ascii="Arial" w:hAnsi="Arial" w:cs="Arial"/>
          <w:sz w:val="28"/>
          <w:szCs w:val="28"/>
          <w:lang w:val="fr-FR"/>
        </w:rPr>
        <w:t xml:space="preserve"> </w:t>
      </w:r>
      <w:r w:rsidR="00BA21DE" w:rsidRPr="00F03A92">
        <w:rPr>
          <w:rFonts w:ascii="Arial" w:hAnsi="Arial" w:cs="Arial"/>
          <w:sz w:val="28"/>
          <w:szCs w:val="28"/>
          <w:lang w:val="fr-FR"/>
        </w:rPr>
        <w:t>en suivant le bras du</w:t>
      </w:r>
      <w:r w:rsidRPr="00F03A92">
        <w:rPr>
          <w:rFonts w:ascii="Arial" w:hAnsi="Arial" w:cs="Arial"/>
          <w:sz w:val="28"/>
          <w:szCs w:val="28"/>
          <w:lang w:val="fr-FR"/>
        </w:rPr>
        <w:t xml:space="preserve"> San Ju</w:t>
      </w:r>
      <w:r w:rsidR="00BA21DE" w:rsidRPr="00F03A92">
        <w:rPr>
          <w:rFonts w:ascii="Arial" w:hAnsi="Arial" w:cs="Arial"/>
          <w:sz w:val="28"/>
          <w:szCs w:val="28"/>
          <w:lang w:val="fr-FR"/>
        </w:rPr>
        <w:t>an choisi en 1858 pour marquer</w:t>
      </w:r>
      <w:r w:rsidRPr="00F03A92">
        <w:rPr>
          <w:rFonts w:ascii="Arial" w:hAnsi="Arial" w:cs="Arial"/>
          <w:sz w:val="28"/>
          <w:szCs w:val="28"/>
          <w:lang w:val="fr-FR"/>
        </w:rPr>
        <w:t xml:space="preserve"> la frontière entre les deux Etats.</w:t>
      </w:r>
    </w:p>
    <w:p w14:paraId="48E814F0" w14:textId="77777777" w:rsidR="006D44B8" w:rsidRPr="00F03A92" w:rsidRDefault="006D44B8" w:rsidP="00F03A92">
      <w:pPr>
        <w:jc w:val="both"/>
        <w:rPr>
          <w:rFonts w:ascii="Arial" w:hAnsi="Arial" w:cs="Arial"/>
          <w:sz w:val="28"/>
          <w:szCs w:val="28"/>
          <w:lang w:val="fr-FR"/>
        </w:rPr>
      </w:pPr>
      <w:r w:rsidRPr="00F03A92">
        <w:rPr>
          <w:rFonts w:ascii="Arial" w:hAnsi="Arial" w:cs="Arial"/>
          <w:sz w:val="28"/>
          <w:szCs w:val="28"/>
          <w:lang w:val="fr-FR"/>
        </w:rPr>
        <w:t xml:space="preserve">Nous nous permettons de renvoyer ici à l´image satellite de la bifurcation entre le Rio San Juan et le Rio Colorado, qui permet de donner une idée plus claire de la </w:t>
      </w:r>
      <w:r w:rsidR="003C662D" w:rsidRPr="00F03A92">
        <w:rPr>
          <w:rFonts w:ascii="Arial" w:hAnsi="Arial" w:cs="Arial"/>
          <w:sz w:val="28"/>
          <w:szCs w:val="28"/>
          <w:lang w:val="fr-FR"/>
        </w:rPr>
        <w:t>différence de débit existante</w:t>
      </w:r>
      <w:r w:rsidRPr="00F03A92">
        <w:rPr>
          <w:rFonts w:ascii="Arial" w:hAnsi="Arial" w:cs="Arial"/>
          <w:sz w:val="28"/>
          <w:szCs w:val="28"/>
          <w:lang w:val="fr-FR"/>
        </w:rPr>
        <w:t>.</w:t>
      </w:r>
      <w:r w:rsidR="00485983" w:rsidRPr="00F03A92">
        <w:rPr>
          <w:rFonts w:ascii="Arial" w:hAnsi="Arial" w:cs="Arial"/>
          <w:sz w:val="28"/>
          <w:szCs w:val="28"/>
          <w:lang w:val="fr-FR"/>
        </w:rPr>
        <w:t xml:space="preserve"> Est nommé « bras » du Colorado ce qui, a première vue, n´ en est pas un.</w:t>
      </w:r>
    </w:p>
    <w:p w14:paraId="0A781ABA" w14:textId="77777777" w:rsidR="006D44B8" w:rsidRPr="00F03A92" w:rsidRDefault="006D44B8" w:rsidP="001635A0">
      <w:pPr>
        <w:rPr>
          <w:rFonts w:ascii="Arial" w:hAnsi="Arial" w:cs="Arial"/>
          <w:sz w:val="28"/>
          <w:szCs w:val="28"/>
          <w:lang w:val="fr-FR"/>
        </w:rPr>
      </w:pPr>
    </w:p>
    <w:p w14:paraId="3CA5F563" w14:textId="77777777" w:rsidR="006D44B8" w:rsidRPr="00F03A92" w:rsidRDefault="00420507" w:rsidP="001635A0">
      <w:pPr>
        <w:rPr>
          <w:rFonts w:ascii="Arial" w:hAnsi="Arial" w:cs="Arial"/>
          <w:sz w:val="28"/>
          <w:szCs w:val="28"/>
          <w:lang w:val="fr-FR"/>
        </w:rPr>
      </w:pPr>
      <w:r w:rsidRPr="00F03A92">
        <w:rPr>
          <w:rFonts w:ascii="Arial" w:hAnsi="Arial" w:cs="Arial"/>
          <w:sz w:val="28"/>
          <w:szCs w:val="28"/>
          <w:lang w:val="fr-FR"/>
        </w:rPr>
        <w:lastRenderedPageBreak/>
        <w:t>Photo satellite  - Figure 2</w:t>
      </w:r>
    </w:p>
    <w:p w14:paraId="45C3AA0F" w14:textId="77777777" w:rsidR="001635A0" w:rsidRDefault="001635A0" w:rsidP="001635A0">
      <w:pPr>
        <w:rPr>
          <w:rFonts w:ascii="Arial" w:hAnsi="Arial" w:cs="Arial"/>
          <w:sz w:val="28"/>
          <w:szCs w:val="28"/>
          <w:lang w:val="fr-FR"/>
        </w:rPr>
      </w:pPr>
    </w:p>
    <w:p w14:paraId="5CCA5685" w14:textId="03A4289E" w:rsidR="00916EF1" w:rsidRPr="00F03A92" w:rsidRDefault="00916EF1" w:rsidP="001635A0">
      <w:pPr>
        <w:rPr>
          <w:rFonts w:ascii="Arial" w:hAnsi="Arial" w:cs="Arial"/>
          <w:sz w:val="28"/>
          <w:szCs w:val="28"/>
          <w:lang w:val="fr-FR"/>
        </w:rPr>
      </w:pPr>
      <w:r>
        <w:rPr>
          <w:rFonts w:ascii="Arial" w:hAnsi="Arial" w:cs="Arial"/>
          <w:noProof/>
          <w:sz w:val="28"/>
          <w:szCs w:val="28"/>
          <w:lang w:val="fr-FR" w:eastAsia="fr-FR"/>
        </w:rPr>
        <w:drawing>
          <wp:inline distT="0" distB="0" distL="0" distR="0" wp14:anchorId="537BA8A2" wp14:editId="6F61A28D">
            <wp:extent cx="5400040" cy="687400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874008"/>
                    </a:xfrm>
                    <a:prstGeom prst="rect">
                      <a:avLst/>
                    </a:prstGeom>
                    <a:noFill/>
                    <a:ln>
                      <a:noFill/>
                    </a:ln>
                  </pic:spPr>
                </pic:pic>
              </a:graphicData>
            </a:graphic>
          </wp:inline>
        </w:drawing>
      </w:r>
    </w:p>
    <w:p w14:paraId="0FA5DD3B" w14:textId="77777777" w:rsidR="00916EF1" w:rsidRDefault="00916EF1" w:rsidP="001635A0">
      <w:pPr>
        <w:rPr>
          <w:rFonts w:ascii="Arial" w:hAnsi="Arial" w:cs="Arial"/>
          <w:b/>
          <w:sz w:val="28"/>
          <w:szCs w:val="28"/>
          <w:lang w:val="fr-FR"/>
        </w:rPr>
      </w:pPr>
    </w:p>
    <w:p w14:paraId="6924EA63" w14:textId="77777777" w:rsidR="00916EF1" w:rsidRDefault="00916EF1" w:rsidP="001635A0">
      <w:pPr>
        <w:rPr>
          <w:rFonts w:ascii="Arial" w:hAnsi="Arial" w:cs="Arial"/>
          <w:b/>
          <w:sz w:val="28"/>
          <w:szCs w:val="28"/>
          <w:lang w:val="fr-FR"/>
        </w:rPr>
      </w:pPr>
    </w:p>
    <w:p w14:paraId="4840BC85" w14:textId="77777777" w:rsidR="00916EF1" w:rsidRDefault="00916EF1" w:rsidP="001635A0">
      <w:pPr>
        <w:rPr>
          <w:rFonts w:ascii="Arial" w:hAnsi="Arial" w:cs="Arial"/>
          <w:b/>
          <w:sz w:val="28"/>
          <w:szCs w:val="28"/>
          <w:lang w:val="fr-FR"/>
        </w:rPr>
      </w:pPr>
    </w:p>
    <w:p w14:paraId="7E5FEC25" w14:textId="77777777" w:rsidR="001635A0" w:rsidRPr="00F03A92" w:rsidRDefault="00B54990" w:rsidP="001635A0">
      <w:pPr>
        <w:rPr>
          <w:rFonts w:ascii="Arial" w:hAnsi="Arial" w:cs="Arial"/>
          <w:b/>
          <w:sz w:val="28"/>
          <w:szCs w:val="28"/>
          <w:lang w:val="fr-FR"/>
        </w:rPr>
      </w:pPr>
      <w:r w:rsidRPr="00F03A92">
        <w:rPr>
          <w:rFonts w:ascii="Arial" w:hAnsi="Arial" w:cs="Arial"/>
          <w:b/>
          <w:sz w:val="28"/>
          <w:szCs w:val="28"/>
          <w:lang w:val="fr-FR"/>
        </w:rPr>
        <w:lastRenderedPageBreak/>
        <w:t xml:space="preserve">UNE QUALIFICATION </w:t>
      </w:r>
      <w:r w:rsidR="005A2CD8" w:rsidRPr="00F03A92">
        <w:rPr>
          <w:rFonts w:ascii="Arial" w:hAnsi="Arial" w:cs="Arial"/>
          <w:b/>
          <w:sz w:val="28"/>
          <w:szCs w:val="28"/>
          <w:lang w:val="fr-FR"/>
        </w:rPr>
        <w:t xml:space="preserve">JURIDIQUE </w:t>
      </w:r>
      <w:r w:rsidRPr="00F03A92">
        <w:rPr>
          <w:rFonts w:ascii="Arial" w:hAnsi="Arial" w:cs="Arial"/>
          <w:b/>
          <w:sz w:val="28"/>
          <w:szCs w:val="28"/>
          <w:lang w:val="fr-FR"/>
        </w:rPr>
        <w:t>COMPLEXE:</w:t>
      </w:r>
    </w:p>
    <w:p w14:paraId="40F33A75" w14:textId="77777777" w:rsidR="00E05F5C" w:rsidRPr="00F03A92" w:rsidRDefault="00BA21DE" w:rsidP="00F03A92">
      <w:pPr>
        <w:jc w:val="both"/>
        <w:rPr>
          <w:rFonts w:ascii="Arial" w:hAnsi="Arial" w:cs="Arial"/>
          <w:color w:val="000000"/>
          <w:sz w:val="28"/>
          <w:szCs w:val="28"/>
          <w:lang w:val="fr-FR"/>
        </w:rPr>
      </w:pPr>
      <w:r w:rsidRPr="00F03A92">
        <w:rPr>
          <w:rFonts w:ascii="Arial" w:hAnsi="Arial" w:cs="Arial"/>
          <w:sz w:val="28"/>
          <w:szCs w:val="28"/>
          <w:lang w:val="fr-FR"/>
        </w:rPr>
        <w:t>La situation géographique du</w:t>
      </w:r>
      <w:r w:rsidR="001635A0" w:rsidRPr="00F03A92">
        <w:rPr>
          <w:rFonts w:ascii="Arial" w:hAnsi="Arial" w:cs="Arial"/>
          <w:sz w:val="28"/>
          <w:szCs w:val="28"/>
          <w:lang w:val="fr-FR"/>
        </w:rPr>
        <w:t xml:space="preserve"> San Juan ci-dessus </w:t>
      </w:r>
      <w:r w:rsidRPr="00F03A92">
        <w:rPr>
          <w:rFonts w:ascii="Arial" w:hAnsi="Arial" w:cs="Arial"/>
          <w:sz w:val="28"/>
          <w:szCs w:val="28"/>
          <w:lang w:val="fr-FR"/>
        </w:rPr>
        <w:t>sommairement  décrite entraîne pour les États riverain</w:t>
      </w:r>
      <w:r w:rsidR="001635A0" w:rsidRPr="00F03A92">
        <w:rPr>
          <w:rFonts w:ascii="Arial" w:hAnsi="Arial" w:cs="Arial"/>
          <w:sz w:val="28"/>
          <w:szCs w:val="28"/>
          <w:lang w:val="fr-FR"/>
        </w:rPr>
        <w:t>s un degré de difficulté b</w:t>
      </w:r>
      <w:r w:rsidRPr="00F03A92">
        <w:rPr>
          <w:rFonts w:ascii="Arial" w:hAnsi="Arial" w:cs="Arial"/>
          <w:sz w:val="28"/>
          <w:szCs w:val="28"/>
          <w:lang w:val="fr-FR"/>
        </w:rPr>
        <w:t xml:space="preserve">ien plus grand que </w:t>
      </w:r>
      <w:r w:rsidR="005A2CD8" w:rsidRPr="00F03A92">
        <w:rPr>
          <w:rFonts w:ascii="Arial" w:hAnsi="Arial" w:cs="Arial"/>
          <w:sz w:val="28"/>
          <w:szCs w:val="28"/>
          <w:lang w:val="fr-FR"/>
        </w:rPr>
        <w:t>pour</w:t>
      </w:r>
      <w:r w:rsidR="001635A0" w:rsidRPr="00F03A92">
        <w:rPr>
          <w:rFonts w:ascii="Arial" w:hAnsi="Arial" w:cs="Arial"/>
          <w:sz w:val="28"/>
          <w:szCs w:val="28"/>
          <w:lang w:val="fr-FR"/>
        </w:rPr>
        <w:t xml:space="preserve"> d'autres États </w:t>
      </w:r>
      <w:r w:rsidRPr="00F03A92">
        <w:rPr>
          <w:rFonts w:ascii="Arial" w:hAnsi="Arial" w:cs="Arial"/>
          <w:sz w:val="28"/>
          <w:szCs w:val="28"/>
          <w:lang w:val="fr-FR"/>
        </w:rPr>
        <w:t xml:space="preserve">riverains </w:t>
      </w:r>
      <w:r w:rsidR="001635A0" w:rsidRPr="00F03A92">
        <w:rPr>
          <w:rFonts w:ascii="Arial" w:hAnsi="Arial" w:cs="Arial"/>
          <w:sz w:val="28"/>
          <w:szCs w:val="28"/>
          <w:lang w:val="fr-FR"/>
        </w:rPr>
        <w:t xml:space="preserve"> dans l</w:t>
      </w:r>
      <w:r w:rsidR="006D44B8" w:rsidRPr="00F03A92">
        <w:rPr>
          <w:rFonts w:ascii="Arial" w:hAnsi="Arial" w:cs="Arial"/>
          <w:sz w:val="28"/>
          <w:szCs w:val="28"/>
          <w:lang w:val="fr-FR"/>
        </w:rPr>
        <w:t>a gestion de</w:t>
      </w:r>
      <w:r w:rsidRPr="00F03A92">
        <w:rPr>
          <w:rFonts w:ascii="Arial" w:hAnsi="Arial" w:cs="Arial"/>
          <w:sz w:val="28"/>
          <w:szCs w:val="28"/>
          <w:lang w:val="fr-FR"/>
        </w:rPr>
        <w:t xml:space="preserve"> fleuves internationaux</w:t>
      </w:r>
      <w:r w:rsidR="001635A0" w:rsidRPr="00F03A92">
        <w:rPr>
          <w:rFonts w:ascii="Arial" w:hAnsi="Arial" w:cs="Arial"/>
          <w:sz w:val="28"/>
          <w:szCs w:val="28"/>
          <w:lang w:val="fr-FR"/>
        </w:rPr>
        <w:t xml:space="preserve">. </w:t>
      </w:r>
      <w:r w:rsidRPr="00F03A92">
        <w:rPr>
          <w:rFonts w:ascii="Arial" w:hAnsi="Arial" w:cs="Arial"/>
          <w:sz w:val="28"/>
          <w:szCs w:val="28"/>
          <w:lang w:val="fr-FR"/>
        </w:rPr>
        <w:t>Pour ce qui</w:t>
      </w:r>
      <w:r w:rsidR="001635A0" w:rsidRPr="00F03A92">
        <w:rPr>
          <w:rFonts w:ascii="Arial" w:hAnsi="Arial" w:cs="Arial"/>
          <w:sz w:val="28"/>
          <w:szCs w:val="28"/>
          <w:lang w:val="fr-FR"/>
        </w:rPr>
        <w:t xml:space="preserve"> concerne cette dernière expression, il est à noter que </w:t>
      </w:r>
      <w:r w:rsidRPr="00F03A92">
        <w:rPr>
          <w:rFonts w:ascii="Arial" w:hAnsi="Arial" w:cs="Arial"/>
          <w:sz w:val="28"/>
          <w:szCs w:val="28"/>
          <w:lang w:val="fr-FR"/>
        </w:rPr>
        <w:t>lors du différend portant sur</w:t>
      </w:r>
      <w:r w:rsidR="001635A0" w:rsidRPr="00F03A92">
        <w:rPr>
          <w:rFonts w:ascii="Arial" w:hAnsi="Arial" w:cs="Arial"/>
          <w:sz w:val="28"/>
          <w:szCs w:val="28"/>
          <w:lang w:val="fr-FR"/>
        </w:rPr>
        <w:t xml:space="preserve"> les droits de navigation </w:t>
      </w:r>
      <w:r w:rsidRPr="00F03A92">
        <w:rPr>
          <w:rFonts w:ascii="Arial" w:hAnsi="Arial" w:cs="Arial"/>
          <w:sz w:val="28"/>
          <w:szCs w:val="28"/>
          <w:lang w:val="fr-FR"/>
        </w:rPr>
        <w:t xml:space="preserve">et autres droits connexes </w:t>
      </w:r>
      <w:r w:rsidR="001635A0" w:rsidRPr="00F03A92">
        <w:rPr>
          <w:rFonts w:ascii="Arial" w:hAnsi="Arial" w:cs="Arial"/>
          <w:sz w:val="28"/>
          <w:szCs w:val="28"/>
          <w:lang w:val="fr-FR"/>
        </w:rPr>
        <w:t>entr</w:t>
      </w:r>
      <w:r w:rsidRPr="00F03A92">
        <w:rPr>
          <w:rFonts w:ascii="Arial" w:hAnsi="Arial" w:cs="Arial"/>
          <w:sz w:val="28"/>
          <w:szCs w:val="28"/>
          <w:lang w:val="fr-FR"/>
        </w:rPr>
        <w:t>e le Costa Rica et le Nicaragua</w:t>
      </w:r>
      <w:r w:rsidR="005A2CD8" w:rsidRPr="00F03A92">
        <w:rPr>
          <w:rFonts w:ascii="Arial" w:hAnsi="Arial" w:cs="Arial"/>
          <w:sz w:val="28"/>
          <w:szCs w:val="28"/>
          <w:lang w:val="fr-FR"/>
        </w:rPr>
        <w:t xml:space="preserve"> portée à connaissance de la CIJ</w:t>
      </w:r>
      <w:r w:rsidR="001635A0" w:rsidRPr="00F03A92">
        <w:rPr>
          <w:rFonts w:ascii="Arial" w:hAnsi="Arial" w:cs="Arial"/>
          <w:sz w:val="28"/>
          <w:szCs w:val="28"/>
          <w:lang w:val="fr-FR"/>
        </w:rPr>
        <w:t xml:space="preserve">, la </w:t>
      </w:r>
      <w:r w:rsidR="008D0A57" w:rsidRPr="00F03A92">
        <w:rPr>
          <w:rFonts w:ascii="Arial" w:hAnsi="Arial" w:cs="Arial"/>
          <w:sz w:val="28"/>
          <w:szCs w:val="28"/>
          <w:lang w:val="fr-FR"/>
        </w:rPr>
        <w:t xml:space="preserve">question de la </w:t>
      </w:r>
      <w:r w:rsidR="001635A0" w:rsidRPr="00F03A92">
        <w:rPr>
          <w:rFonts w:ascii="Arial" w:hAnsi="Arial" w:cs="Arial"/>
          <w:sz w:val="28"/>
          <w:szCs w:val="28"/>
          <w:lang w:val="fr-FR"/>
        </w:rPr>
        <w:t>qualification de San Juan comme «</w:t>
      </w:r>
      <w:r w:rsidRPr="00F03A92">
        <w:rPr>
          <w:rFonts w:ascii="Arial" w:hAnsi="Arial" w:cs="Arial"/>
          <w:sz w:val="28"/>
          <w:szCs w:val="28"/>
          <w:lang w:val="fr-FR"/>
        </w:rPr>
        <w:t>fleuve national</w:t>
      </w:r>
      <w:r w:rsidR="001635A0" w:rsidRPr="00F03A92">
        <w:rPr>
          <w:rFonts w:ascii="Arial" w:hAnsi="Arial" w:cs="Arial"/>
          <w:sz w:val="28"/>
          <w:szCs w:val="28"/>
          <w:lang w:val="fr-FR"/>
        </w:rPr>
        <w:t>» ou «</w:t>
      </w:r>
      <w:r w:rsidRPr="00F03A92">
        <w:rPr>
          <w:rFonts w:ascii="Arial" w:hAnsi="Arial" w:cs="Arial"/>
          <w:sz w:val="28"/>
          <w:szCs w:val="28"/>
          <w:lang w:val="fr-FR"/>
        </w:rPr>
        <w:t>fleuve</w:t>
      </w:r>
      <w:r w:rsidR="006D44B8" w:rsidRPr="00F03A92">
        <w:rPr>
          <w:rFonts w:ascii="Arial" w:hAnsi="Arial" w:cs="Arial"/>
          <w:sz w:val="28"/>
          <w:szCs w:val="28"/>
          <w:lang w:val="fr-FR"/>
        </w:rPr>
        <w:t xml:space="preserve"> international» a reçu pour réponse</w:t>
      </w:r>
      <w:r w:rsidR="001635A0" w:rsidRPr="00F03A92">
        <w:rPr>
          <w:rFonts w:ascii="Arial" w:hAnsi="Arial" w:cs="Arial"/>
          <w:sz w:val="28"/>
          <w:szCs w:val="28"/>
          <w:lang w:val="fr-FR"/>
        </w:rPr>
        <w:t xml:space="preserve"> </w:t>
      </w:r>
      <w:r w:rsidR="006D44B8" w:rsidRPr="00F03A92">
        <w:rPr>
          <w:rFonts w:ascii="Arial" w:hAnsi="Arial" w:cs="Arial"/>
          <w:sz w:val="28"/>
          <w:szCs w:val="28"/>
          <w:lang w:val="fr-FR"/>
        </w:rPr>
        <w:t>une formule plutôt laconique de la part de la CIJ</w:t>
      </w:r>
      <w:r w:rsidRPr="00F03A92">
        <w:rPr>
          <w:rFonts w:ascii="Arial" w:hAnsi="Arial" w:cs="Arial"/>
          <w:sz w:val="28"/>
          <w:szCs w:val="28"/>
          <w:lang w:val="fr-FR"/>
        </w:rPr>
        <w:t>, en dépit des efforts</w:t>
      </w:r>
      <w:r w:rsidR="001635A0" w:rsidRPr="00F03A92">
        <w:rPr>
          <w:rFonts w:ascii="Arial" w:hAnsi="Arial" w:cs="Arial"/>
          <w:sz w:val="28"/>
          <w:szCs w:val="28"/>
          <w:lang w:val="fr-FR"/>
        </w:rPr>
        <w:t xml:space="preserve"> </w:t>
      </w:r>
      <w:r w:rsidRPr="00F03A92">
        <w:rPr>
          <w:rFonts w:ascii="Arial" w:hAnsi="Arial" w:cs="Arial"/>
          <w:sz w:val="28"/>
          <w:szCs w:val="28"/>
          <w:lang w:val="fr-FR"/>
        </w:rPr>
        <w:t xml:space="preserve">déployés par </w:t>
      </w:r>
      <w:r w:rsidR="006D44B8" w:rsidRPr="00F03A92">
        <w:rPr>
          <w:rFonts w:ascii="Arial" w:hAnsi="Arial" w:cs="Arial"/>
          <w:sz w:val="28"/>
          <w:szCs w:val="28"/>
          <w:lang w:val="fr-FR"/>
        </w:rPr>
        <w:t>les deux parties au différend </w:t>
      </w:r>
      <w:r w:rsidR="005A2CD8" w:rsidRPr="00F03A92">
        <w:rPr>
          <w:rFonts w:ascii="Arial" w:hAnsi="Arial" w:cs="Arial"/>
          <w:sz w:val="28"/>
          <w:szCs w:val="28"/>
          <w:lang w:val="fr-FR"/>
        </w:rPr>
        <w:t>lors des plaidoiries</w:t>
      </w:r>
      <w:r w:rsidR="006D44B8" w:rsidRPr="00F03A92">
        <w:rPr>
          <w:rFonts w:ascii="Arial" w:hAnsi="Arial" w:cs="Arial"/>
          <w:sz w:val="28"/>
          <w:szCs w:val="28"/>
          <w:lang w:val="fr-FR"/>
        </w:rPr>
        <w:t>:</w:t>
      </w:r>
      <w:r w:rsidR="005A2CD8" w:rsidRPr="00F03A92">
        <w:rPr>
          <w:rFonts w:ascii="Arial" w:hAnsi="Arial" w:cs="Arial"/>
          <w:sz w:val="28"/>
          <w:szCs w:val="28"/>
          <w:lang w:val="fr-FR"/>
        </w:rPr>
        <w:t xml:space="preserve"> </w:t>
      </w:r>
      <w:r w:rsidR="006D44B8" w:rsidRPr="00F03A92">
        <w:rPr>
          <w:rFonts w:ascii="Arial" w:hAnsi="Arial" w:cs="Arial"/>
          <w:sz w:val="28"/>
          <w:szCs w:val="28"/>
          <w:lang w:val="fr-FR"/>
        </w:rPr>
        <w:t xml:space="preserve"> d</w:t>
      </w:r>
      <w:r w:rsidR="001635A0" w:rsidRPr="00F03A92">
        <w:rPr>
          <w:rFonts w:ascii="Arial" w:hAnsi="Arial" w:cs="Arial"/>
          <w:sz w:val="28"/>
          <w:szCs w:val="28"/>
          <w:lang w:val="fr-FR"/>
        </w:rPr>
        <w:t xml:space="preserve">ans sa décision du 13 Juillet 2009, la CIJ a déclaré que </w:t>
      </w:r>
      <w:r w:rsidR="00E05F5C" w:rsidRPr="00F03A92">
        <w:rPr>
          <w:rFonts w:ascii="Arial" w:hAnsi="Arial" w:cs="Arial"/>
          <w:sz w:val="28"/>
          <w:szCs w:val="28"/>
          <w:lang w:val="fr-FR"/>
        </w:rPr>
        <w:t>«</w:t>
      </w:r>
      <w:r w:rsidR="00E05F5C" w:rsidRPr="00F03A92">
        <w:rPr>
          <w:rFonts w:ascii="Arial" w:hAnsi="Arial" w:cs="Arial"/>
          <w:i/>
          <w:color w:val="000000"/>
          <w:sz w:val="28"/>
          <w:szCs w:val="28"/>
          <w:lang w:val="fr-FR"/>
        </w:rPr>
        <w:t xml:space="preserve">La Cour ne croit pas devoir prendre parti, dans la présente affaire, sur la question de savoir si et dans quelle mesure il existe, en droit international coutumier, un régime applicable à la navigation sur les «fleuves internationaux», soit de portée universelle, soit de caractère régional en ce qui concerne la zone géographique où se situe le San Juan. Elle ne croit pas non plus, par voie de conséquence, devoir trancher la question de savoir si le San Juan entre dans la catégorie des «fleuves internationaux» </w:t>
      </w:r>
      <w:r w:rsidR="00E05F5C" w:rsidRPr="00F03A92">
        <w:rPr>
          <w:rFonts w:ascii="Arial" w:hAnsi="Cambria Math" w:cs="Arial"/>
          <w:i/>
          <w:color w:val="000000"/>
          <w:sz w:val="28"/>
          <w:szCs w:val="28"/>
          <w:lang w:val="fr-FR"/>
        </w:rPr>
        <w:t>⎯</w:t>
      </w:r>
      <w:r w:rsidR="00E05F5C" w:rsidRPr="00F03A92">
        <w:rPr>
          <w:rFonts w:ascii="Arial" w:hAnsi="Arial" w:cs="Arial"/>
          <w:i/>
          <w:color w:val="000000"/>
          <w:sz w:val="28"/>
          <w:szCs w:val="28"/>
          <w:lang w:val="fr-FR"/>
        </w:rPr>
        <w:t xml:space="preserve"> comme le soutient le Costa Rica </w:t>
      </w:r>
      <w:r w:rsidR="00E05F5C" w:rsidRPr="00F03A92">
        <w:rPr>
          <w:rFonts w:ascii="Arial" w:hAnsi="Cambria Math" w:cs="Arial"/>
          <w:i/>
          <w:color w:val="000000"/>
          <w:sz w:val="28"/>
          <w:szCs w:val="28"/>
          <w:lang w:val="fr-FR"/>
        </w:rPr>
        <w:t>⎯</w:t>
      </w:r>
      <w:r w:rsidR="00E05F5C" w:rsidRPr="00F03A92">
        <w:rPr>
          <w:rFonts w:ascii="Arial" w:hAnsi="Arial" w:cs="Arial"/>
          <w:i/>
          <w:color w:val="000000"/>
          <w:sz w:val="28"/>
          <w:szCs w:val="28"/>
          <w:lang w:val="fr-FR"/>
        </w:rPr>
        <w:t xml:space="preserve"> ou constitue un fleuve national comportant un élément international </w:t>
      </w:r>
      <w:r w:rsidR="00E05F5C" w:rsidRPr="00F03A92">
        <w:rPr>
          <w:rFonts w:ascii="Arial" w:hAnsi="Cambria Math" w:cs="Arial"/>
          <w:i/>
          <w:color w:val="000000"/>
          <w:sz w:val="28"/>
          <w:szCs w:val="28"/>
          <w:lang w:val="fr-FR"/>
        </w:rPr>
        <w:t>⎯</w:t>
      </w:r>
      <w:r w:rsidR="00E05F5C" w:rsidRPr="00F03A92">
        <w:rPr>
          <w:rFonts w:ascii="Arial" w:hAnsi="Arial" w:cs="Arial"/>
          <w:i/>
          <w:color w:val="000000"/>
          <w:sz w:val="28"/>
          <w:szCs w:val="28"/>
          <w:lang w:val="fr-FR"/>
        </w:rPr>
        <w:t xml:space="preserve"> ce qui est la thèse du Nicaragua</w:t>
      </w:r>
      <w:r w:rsidR="00E05F5C" w:rsidRPr="00F03A92">
        <w:rPr>
          <w:rFonts w:ascii="Arial" w:hAnsi="Arial" w:cs="Arial"/>
          <w:color w:val="000000"/>
          <w:sz w:val="28"/>
          <w:szCs w:val="28"/>
          <w:lang w:val="fr-FR"/>
        </w:rPr>
        <w:t> ».</w:t>
      </w:r>
    </w:p>
    <w:p w14:paraId="4E166D73" w14:textId="77777777" w:rsidR="001635A0" w:rsidRPr="00F03A92" w:rsidRDefault="001635A0" w:rsidP="00E05F5C">
      <w:pPr>
        <w:rPr>
          <w:rFonts w:ascii="Arial" w:hAnsi="Arial" w:cs="Arial"/>
          <w:sz w:val="28"/>
          <w:szCs w:val="28"/>
          <w:lang w:val="fr-FR"/>
        </w:rPr>
      </w:pPr>
      <w:r w:rsidRPr="00F03A92">
        <w:rPr>
          <w:rFonts w:ascii="Arial" w:hAnsi="Arial" w:cs="Arial"/>
          <w:sz w:val="28"/>
          <w:szCs w:val="28"/>
          <w:lang w:val="fr-FR"/>
        </w:rPr>
        <w:t>(</w:t>
      </w:r>
      <w:proofErr w:type="gramStart"/>
      <w:r w:rsidRPr="00F03A92">
        <w:rPr>
          <w:rFonts w:ascii="Arial" w:hAnsi="Arial" w:cs="Arial"/>
          <w:sz w:val="28"/>
          <w:szCs w:val="28"/>
          <w:lang w:val="fr-FR"/>
        </w:rPr>
        <w:t>parag</w:t>
      </w:r>
      <w:r w:rsidR="00E05F5C" w:rsidRPr="00F03A92">
        <w:rPr>
          <w:rFonts w:ascii="Arial" w:hAnsi="Arial" w:cs="Arial"/>
          <w:sz w:val="28"/>
          <w:szCs w:val="28"/>
          <w:lang w:val="fr-FR"/>
        </w:rPr>
        <w:t>raphe</w:t>
      </w:r>
      <w:proofErr w:type="gramEnd"/>
      <w:r w:rsidR="00E05F5C" w:rsidRPr="00F03A92">
        <w:rPr>
          <w:rFonts w:ascii="Arial" w:hAnsi="Arial" w:cs="Arial"/>
          <w:sz w:val="28"/>
          <w:szCs w:val="28"/>
          <w:lang w:val="fr-FR"/>
        </w:rPr>
        <w:t xml:space="preserve"> 34</w:t>
      </w:r>
      <w:r w:rsidR="006D44B8" w:rsidRPr="00F03A92">
        <w:rPr>
          <w:rFonts w:ascii="Arial" w:hAnsi="Arial" w:cs="Arial"/>
          <w:sz w:val="28"/>
          <w:szCs w:val="28"/>
          <w:lang w:val="fr-FR"/>
        </w:rPr>
        <w:t xml:space="preserve"> de la </w:t>
      </w:r>
      <w:hyperlink r:id="rId23" w:history="1">
        <w:r w:rsidR="006D44B8" w:rsidRPr="00F03A92">
          <w:rPr>
            <w:rStyle w:val="Lienhypertexte"/>
            <w:rFonts w:ascii="Arial" w:hAnsi="Arial" w:cs="Arial"/>
            <w:sz w:val="28"/>
            <w:szCs w:val="28"/>
            <w:lang w:val="fr-FR"/>
          </w:rPr>
          <w:t>décision de la CIJ du 13 juillet 2009</w:t>
        </w:r>
      </w:hyperlink>
      <w:r w:rsidRPr="00F03A92">
        <w:rPr>
          <w:rFonts w:ascii="Arial" w:hAnsi="Arial" w:cs="Arial"/>
          <w:sz w:val="28"/>
          <w:szCs w:val="28"/>
          <w:lang w:val="fr-FR"/>
        </w:rPr>
        <w:t>).</w:t>
      </w:r>
    </w:p>
    <w:p w14:paraId="4D71B18A" w14:textId="77777777" w:rsidR="00BA29E6" w:rsidRPr="00F03A92" w:rsidRDefault="001635A0" w:rsidP="00F03A92">
      <w:pPr>
        <w:jc w:val="both"/>
        <w:rPr>
          <w:rFonts w:ascii="Arial" w:hAnsi="Arial" w:cs="Arial"/>
          <w:sz w:val="28"/>
          <w:szCs w:val="28"/>
          <w:lang w:val="fr-FR"/>
        </w:rPr>
      </w:pPr>
      <w:r w:rsidRPr="00F03A92">
        <w:rPr>
          <w:rFonts w:ascii="Arial" w:hAnsi="Arial" w:cs="Arial"/>
          <w:sz w:val="28"/>
          <w:szCs w:val="28"/>
          <w:lang w:val="fr-FR"/>
        </w:rPr>
        <w:t>Du point de v</w:t>
      </w:r>
      <w:r w:rsidR="00E05F5C" w:rsidRPr="00F03A92">
        <w:rPr>
          <w:rFonts w:ascii="Arial" w:hAnsi="Arial" w:cs="Arial"/>
          <w:sz w:val="28"/>
          <w:szCs w:val="28"/>
          <w:lang w:val="fr-FR"/>
        </w:rPr>
        <w:t xml:space="preserve">ue de la nomenclature moderne du droit international public, qui  ne considère plus le lit d'un fleuve </w:t>
      </w:r>
      <w:r w:rsidRPr="00F03A92">
        <w:rPr>
          <w:rFonts w:ascii="Arial" w:hAnsi="Arial" w:cs="Arial"/>
          <w:sz w:val="28"/>
          <w:szCs w:val="28"/>
          <w:lang w:val="fr-FR"/>
        </w:rPr>
        <w:t xml:space="preserve">, mais le système </w:t>
      </w:r>
      <w:r w:rsidR="00E05F5C" w:rsidRPr="00F03A92">
        <w:rPr>
          <w:rFonts w:ascii="Arial" w:hAnsi="Arial" w:cs="Arial"/>
          <w:sz w:val="28"/>
          <w:szCs w:val="28"/>
          <w:lang w:val="fr-FR"/>
        </w:rPr>
        <w:t>hydrographique comme tel</w:t>
      </w:r>
      <w:r w:rsidRPr="00F03A92">
        <w:rPr>
          <w:rFonts w:ascii="Arial" w:hAnsi="Arial" w:cs="Arial"/>
          <w:sz w:val="28"/>
          <w:szCs w:val="28"/>
          <w:lang w:val="fr-FR"/>
        </w:rPr>
        <w:t>, le San Juan peut être considéré comme un</w:t>
      </w:r>
      <w:r w:rsidR="00E05F5C" w:rsidRPr="00F03A92">
        <w:rPr>
          <w:rFonts w:ascii="Arial" w:hAnsi="Arial" w:cs="Arial"/>
          <w:sz w:val="28"/>
          <w:szCs w:val="28"/>
          <w:lang w:val="fr-FR"/>
        </w:rPr>
        <w:t xml:space="preserve"> «cours d'eau international»: il ne s´agit pas d´une </w:t>
      </w:r>
      <w:r w:rsidRPr="00F03A92">
        <w:rPr>
          <w:rFonts w:ascii="Arial" w:hAnsi="Arial" w:cs="Arial"/>
          <w:sz w:val="28"/>
          <w:szCs w:val="28"/>
          <w:lang w:val="fr-FR"/>
        </w:rPr>
        <w:t xml:space="preserve">affirmation gratuite, mais </w:t>
      </w:r>
      <w:r w:rsidR="00BA29E6" w:rsidRPr="00F03A92">
        <w:rPr>
          <w:rFonts w:ascii="Arial" w:hAnsi="Arial" w:cs="Arial"/>
          <w:sz w:val="28"/>
          <w:szCs w:val="28"/>
          <w:lang w:val="fr-FR"/>
        </w:rPr>
        <w:t>d´une application de</w:t>
      </w:r>
      <w:r w:rsidR="00E05F5C" w:rsidRPr="00F03A92">
        <w:rPr>
          <w:rFonts w:ascii="Arial" w:hAnsi="Arial" w:cs="Arial"/>
          <w:sz w:val="28"/>
          <w:szCs w:val="28"/>
          <w:lang w:val="fr-FR"/>
        </w:rPr>
        <w:t xml:space="preserve"> la</w:t>
      </w:r>
      <w:r w:rsidRPr="00F03A92">
        <w:rPr>
          <w:rFonts w:ascii="Arial" w:hAnsi="Arial" w:cs="Arial"/>
          <w:sz w:val="28"/>
          <w:szCs w:val="28"/>
          <w:lang w:val="fr-FR"/>
        </w:rPr>
        <w:t xml:space="preserve"> définition donnée </w:t>
      </w:r>
      <w:r w:rsidR="00E05F5C" w:rsidRPr="00F03A92">
        <w:rPr>
          <w:rFonts w:ascii="Arial" w:hAnsi="Arial" w:cs="Arial"/>
          <w:sz w:val="28"/>
          <w:szCs w:val="28"/>
          <w:lang w:val="fr-FR"/>
        </w:rPr>
        <w:t>par</w:t>
      </w:r>
      <w:r w:rsidRPr="00F03A92">
        <w:rPr>
          <w:rFonts w:ascii="Arial" w:hAnsi="Arial" w:cs="Arial"/>
          <w:sz w:val="28"/>
          <w:szCs w:val="28"/>
          <w:lang w:val="fr-FR"/>
        </w:rPr>
        <w:t xml:space="preserve"> la </w:t>
      </w:r>
      <w:r w:rsidRPr="00F03A92">
        <w:rPr>
          <w:rFonts w:ascii="Arial" w:hAnsi="Arial" w:cs="Arial"/>
          <w:i/>
          <w:sz w:val="28"/>
          <w:szCs w:val="28"/>
          <w:lang w:val="fr-FR"/>
        </w:rPr>
        <w:t>Convention sur le droit relatif aux utilisations des cours d'eau internationaux à des fins autres que la navigation</w:t>
      </w:r>
      <w:r w:rsidRPr="00F03A92">
        <w:rPr>
          <w:rFonts w:ascii="Arial" w:hAnsi="Arial" w:cs="Arial"/>
          <w:sz w:val="28"/>
          <w:szCs w:val="28"/>
          <w:lang w:val="fr-FR"/>
        </w:rPr>
        <w:t>, sign</w:t>
      </w:r>
      <w:r w:rsidR="00710B52" w:rsidRPr="00F03A92">
        <w:rPr>
          <w:rFonts w:ascii="Arial" w:hAnsi="Arial" w:cs="Arial"/>
          <w:sz w:val="28"/>
          <w:szCs w:val="28"/>
          <w:lang w:val="fr-FR"/>
        </w:rPr>
        <w:t>ée à New York en Décembre 1997</w:t>
      </w:r>
      <w:r w:rsidR="00BA29E6" w:rsidRPr="00F03A92">
        <w:rPr>
          <w:rFonts w:ascii="Arial" w:hAnsi="Arial" w:cs="Arial"/>
          <w:sz w:val="28"/>
          <w:szCs w:val="28"/>
          <w:lang w:val="fr-FR"/>
        </w:rPr>
        <w:t xml:space="preserve">. Son </w:t>
      </w:r>
      <w:r w:rsidR="00710B52" w:rsidRPr="00F03A92">
        <w:rPr>
          <w:rFonts w:ascii="Arial" w:hAnsi="Arial" w:cs="Arial"/>
          <w:sz w:val="28"/>
          <w:szCs w:val="28"/>
          <w:lang w:val="fr-FR"/>
        </w:rPr>
        <w:t>art</w:t>
      </w:r>
      <w:r w:rsidR="00BA29E6" w:rsidRPr="00F03A92">
        <w:rPr>
          <w:rFonts w:ascii="Arial" w:hAnsi="Arial" w:cs="Arial"/>
          <w:sz w:val="28"/>
          <w:szCs w:val="28"/>
          <w:lang w:val="fr-FR"/>
        </w:rPr>
        <w:t xml:space="preserve">icle  2 se lit en effet de la façon suivante : </w:t>
      </w:r>
    </w:p>
    <w:p w14:paraId="1DB4D007" w14:textId="77777777" w:rsidR="00BA29E6" w:rsidRPr="00F03A92" w:rsidRDefault="00BA29E6" w:rsidP="00F03A92">
      <w:pPr>
        <w:jc w:val="both"/>
        <w:rPr>
          <w:rFonts w:ascii="Arial" w:hAnsi="Arial" w:cs="Arial"/>
          <w:i/>
          <w:sz w:val="28"/>
          <w:szCs w:val="28"/>
          <w:lang w:val="fr-FR"/>
        </w:rPr>
      </w:pPr>
      <w:r w:rsidRPr="00F03A92">
        <w:rPr>
          <w:rFonts w:ascii="Arial" w:hAnsi="Arial" w:cs="Arial"/>
          <w:i/>
          <w:sz w:val="28"/>
          <w:szCs w:val="28"/>
          <w:lang w:val="fr-FR"/>
        </w:rPr>
        <w:t xml:space="preserve">« a) L’expression « cours d’eau » s’entend d’un système d’eaux  de surface et d’eaux souterraines constituant, du fait de leurs relations  </w:t>
      </w:r>
      <w:r w:rsidRPr="00F03A92">
        <w:rPr>
          <w:rFonts w:ascii="Arial" w:hAnsi="Arial" w:cs="Arial"/>
          <w:i/>
          <w:sz w:val="28"/>
          <w:szCs w:val="28"/>
          <w:lang w:val="fr-FR"/>
        </w:rPr>
        <w:lastRenderedPageBreak/>
        <w:t>physiques, un ensemble unitaire et aboutissant normalement à un point  d’arrivée commun;</w:t>
      </w:r>
    </w:p>
    <w:p w14:paraId="3C9D6EAA" w14:textId="77777777" w:rsidR="00BA29E6" w:rsidRPr="00F03A92" w:rsidRDefault="00BA29E6" w:rsidP="00F03A92">
      <w:pPr>
        <w:jc w:val="both"/>
        <w:rPr>
          <w:rFonts w:ascii="Arial" w:hAnsi="Arial" w:cs="Arial"/>
          <w:i/>
          <w:sz w:val="28"/>
          <w:szCs w:val="28"/>
          <w:lang w:val="fr-FR"/>
        </w:rPr>
      </w:pPr>
      <w:r w:rsidRPr="00F03A92">
        <w:rPr>
          <w:rFonts w:ascii="Arial" w:hAnsi="Arial" w:cs="Arial"/>
          <w:i/>
          <w:sz w:val="28"/>
          <w:szCs w:val="28"/>
          <w:lang w:val="fr-FR"/>
        </w:rPr>
        <w:t>b) L’expression « cours d’eau international » s’entend d’un cours d’eau dont les parties se trouvent dans des Etats différents »;</w:t>
      </w:r>
    </w:p>
    <w:p w14:paraId="7EAB4C97" w14:textId="77777777" w:rsidR="00BA29E6" w:rsidRPr="00F03A92" w:rsidRDefault="00BA29E6" w:rsidP="001635A0">
      <w:pPr>
        <w:rPr>
          <w:rFonts w:ascii="Arial" w:hAnsi="Arial" w:cs="Arial"/>
          <w:sz w:val="28"/>
          <w:szCs w:val="28"/>
          <w:lang w:val="fr-FR"/>
        </w:rPr>
      </w:pPr>
    </w:p>
    <w:p w14:paraId="0CA63F16" w14:textId="77777777" w:rsidR="001635A0" w:rsidRPr="00F03A92" w:rsidRDefault="00710B52" w:rsidP="00F03A92">
      <w:pPr>
        <w:jc w:val="both"/>
        <w:rPr>
          <w:rFonts w:ascii="Arial" w:hAnsi="Arial" w:cs="Arial"/>
          <w:sz w:val="28"/>
          <w:szCs w:val="28"/>
          <w:lang w:val="fr-FR"/>
        </w:rPr>
      </w:pPr>
      <w:r w:rsidRPr="00F03A92">
        <w:rPr>
          <w:rFonts w:ascii="Arial" w:hAnsi="Arial" w:cs="Arial"/>
          <w:sz w:val="28"/>
          <w:szCs w:val="28"/>
          <w:lang w:val="fr-FR"/>
        </w:rPr>
        <w:t>On notera au passage qu´avec la</w:t>
      </w:r>
      <w:r w:rsidR="001635A0" w:rsidRPr="00F03A92">
        <w:rPr>
          <w:rFonts w:ascii="Arial" w:hAnsi="Arial" w:cs="Arial"/>
          <w:sz w:val="28"/>
          <w:szCs w:val="28"/>
          <w:lang w:val="fr-FR"/>
        </w:rPr>
        <w:t xml:space="preserve"> ratification récente de l'Italie </w:t>
      </w:r>
      <w:r w:rsidRPr="00F03A92">
        <w:rPr>
          <w:rFonts w:ascii="Arial" w:hAnsi="Arial" w:cs="Arial"/>
          <w:sz w:val="28"/>
          <w:szCs w:val="28"/>
          <w:lang w:val="fr-FR"/>
        </w:rPr>
        <w:t>en n</w:t>
      </w:r>
      <w:r w:rsidR="001635A0" w:rsidRPr="00F03A92">
        <w:rPr>
          <w:rFonts w:ascii="Arial" w:hAnsi="Arial" w:cs="Arial"/>
          <w:sz w:val="28"/>
          <w:szCs w:val="28"/>
          <w:lang w:val="fr-FR"/>
        </w:rPr>
        <w:t xml:space="preserve">ovembre 2012, cet instrument </w:t>
      </w:r>
      <w:r w:rsidRPr="00F03A92">
        <w:rPr>
          <w:rFonts w:ascii="Arial" w:hAnsi="Arial" w:cs="Arial"/>
          <w:sz w:val="28"/>
          <w:szCs w:val="28"/>
          <w:lang w:val="fr-FR"/>
        </w:rPr>
        <w:t xml:space="preserve">compte </w:t>
      </w:r>
      <w:hyperlink r:id="rId24" w:history="1">
        <w:r w:rsidR="001635A0" w:rsidRPr="00F03A92">
          <w:rPr>
            <w:rStyle w:val="Lienhypertexte"/>
            <w:rFonts w:ascii="Arial" w:hAnsi="Arial" w:cs="Arial"/>
            <w:sz w:val="28"/>
            <w:szCs w:val="28"/>
            <w:lang w:val="fr-FR"/>
          </w:rPr>
          <w:t>29 ratifications sur les 35 nécessaires à son entrée en vigueur</w:t>
        </w:r>
      </w:hyperlink>
      <w:r w:rsidR="001635A0" w:rsidRPr="00F03A92">
        <w:rPr>
          <w:rFonts w:ascii="Arial" w:hAnsi="Arial" w:cs="Arial"/>
          <w:sz w:val="28"/>
          <w:szCs w:val="28"/>
          <w:lang w:val="fr-FR"/>
        </w:rPr>
        <w:t xml:space="preserve">, et qu'à ce jour aucun État latino-américain </w:t>
      </w:r>
      <w:r w:rsidRPr="00F03A92">
        <w:rPr>
          <w:rFonts w:ascii="Arial" w:hAnsi="Arial" w:cs="Arial"/>
          <w:sz w:val="28"/>
          <w:szCs w:val="28"/>
          <w:lang w:val="fr-FR"/>
        </w:rPr>
        <w:t>ne l´</w:t>
      </w:r>
      <w:r w:rsidR="001635A0" w:rsidRPr="00F03A92">
        <w:rPr>
          <w:rFonts w:ascii="Arial" w:hAnsi="Arial" w:cs="Arial"/>
          <w:sz w:val="28"/>
          <w:szCs w:val="28"/>
          <w:lang w:val="fr-FR"/>
        </w:rPr>
        <w:t xml:space="preserve">a ratifiée. Au-delà de la réticence </w:t>
      </w:r>
      <w:r w:rsidR="002E40BA" w:rsidRPr="00F03A92">
        <w:rPr>
          <w:rFonts w:ascii="Arial" w:hAnsi="Arial" w:cs="Arial"/>
          <w:sz w:val="28"/>
          <w:szCs w:val="28"/>
          <w:lang w:val="fr-FR"/>
        </w:rPr>
        <w:t xml:space="preserve">bien connue </w:t>
      </w:r>
      <w:r w:rsidR="001635A0" w:rsidRPr="00F03A92">
        <w:rPr>
          <w:rFonts w:ascii="Arial" w:hAnsi="Arial" w:cs="Arial"/>
          <w:sz w:val="28"/>
          <w:szCs w:val="28"/>
          <w:lang w:val="fr-FR"/>
        </w:rPr>
        <w:t>de certains États à l'égard de cet instrument</w:t>
      </w:r>
      <w:r w:rsidR="005A2CD8" w:rsidRPr="00F03A92">
        <w:rPr>
          <w:rFonts w:ascii="Arial" w:hAnsi="Arial" w:cs="Arial"/>
          <w:sz w:val="28"/>
          <w:szCs w:val="28"/>
          <w:lang w:val="fr-FR"/>
        </w:rPr>
        <w:t xml:space="preserve"> international</w:t>
      </w:r>
      <w:r w:rsidR="001635A0" w:rsidRPr="00F03A92">
        <w:rPr>
          <w:rFonts w:ascii="Arial" w:hAnsi="Arial" w:cs="Arial"/>
          <w:sz w:val="28"/>
          <w:szCs w:val="28"/>
          <w:lang w:val="fr-FR"/>
        </w:rPr>
        <w:t>,</w:t>
      </w:r>
      <w:r w:rsidR="002E40BA" w:rsidRPr="00F03A92">
        <w:rPr>
          <w:rFonts w:ascii="Arial" w:hAnsi="Arial" w:cs="Arial"/>
          <w:sz w:val="28"/>
          <w:szCs w:val="28"/>
          <w:lang w:val="fr-FR"/>
        </w:rPr>
        <w:t xml:space="preserve"> dont la France </w:t>
      </w:r>
      <w:r w:rsidR="00B54990" w:rsidRPr="00F03A92">
        <w:rPr>
          <w:rFonts w:ascii="Arial" w:hAnsi="Arial" w:cs="Arial"/>
          <w:sz w:val="28"/>
          <w:szCs w:val="28"/>
          <w:lang w:val="fr-FR"/>
        </w:rPr>
        <w:t xml:space="preserve">jusqu´en </w:t>
      </w:r>
      <w:r w:rsidR="00095336" w:rsidRPr="00F03A92">
        <w:rPr>
          <w:rFonts w:ascii="Arial" w:hAnsi="Arial" w:cs="Arial"/>
          <w:sz w:val="28"/>
          <w:szCs w:val="28"/>
          <w:lang w:val="fr-FR"/>
        </w:rPr>
        <w:t xml:space="preserve">février </w:t>
      </w:r>
      <w:r w:rsidR="00B54990" w:rsidRPr="00F03A92">
        <w:rPr>
          <w:rFonts w:ascii="Arial" w:hAnsi="Arial" w:cs="Arial"/>
          <w:sz w:val="28"/>
          <w:szCs w:val="28"/>
          <w:lang w:val="fr-FR"/>
        </w:rPr>
        <w:t xml:space="preserve">2011 </w:t>
      </w:r>
      <w:r w:rsidR="002E40BA" w:rsidRPr="00F03A92">
        <w:rPr>
          <w:rFonts w:ascii="Arial" w:hAnsi="Arial" w:cs="Arial"/>
          <w:sz w:val="28"/>
          <w:szCs w:val="28"/>
          <w:lang w:val="fr-FR"/>
        </w:rPr>
        <w:t>(</w:t>
      </w:r>
      <w:r w:rsidR="00CB2CB9" w:rsidRPr="00F03A92">
        <w:rPr>
          <w:rStyle w:val="Marquenotebasdepage"/>
          <w:rFonts w:ascii="Arial" w:hAnsi="Arial" w:cs="Arial"/>
          <w:sz w:val="28"/>
          <w:szCs w:val="28"/>
          <w:lang w:val="fr-FR"/>
        </w:rPr>
        <w:footnoteReference w:id="7"/>
      </w:r>
      <w:r w:rsidR="002E40BA" w:rsidRPr="00F03A92">
        <w:rPr>
          <w:rFonts w:ascii="Arial" w:hAnsi="Arial" w:cs="Arial"/>
          <w:sz w:val="28"/>
          <w:szCs w:val="28"/>
          <w:lang w:val="fr-FR"/>
        </w:rPr>
        <w:t>)</w:t>
      </w:r>
      <w:r w:rsidR="001635A0" w:rsidRPr="00F03A92">
        <w:rPr>
          <w:rFonts w:ascii="Arial" w:hAnsi="Arial" w:cs="Arial"/>
          <w:sz w:val="28"/>
          <w:szCs w:val="28"/>
          <w:lang w:val="fr-FR"/>
        </w:rPr>
        <w:t xml:space="preserve"> cette convention</w:t>
      </w:r>
      <w:r w:rsidR="006C6144" w:rsidRPr="00F03A92">
        <w:rPr>
          <w:rFonts w:ascii="Arial" w:hAnsi="Arial" w:cs="Arial"/>
          <w:sz w:val="28"/>
          <w:szCs w:val="28"/>
          <w:lang w:val="fr-FR"/>
        </w:rPr>
        <w:t xml:space="preserve"> permettrait sans nul doute de</w:t>
      </w:r>
      <w:r w:rsidR="00B54990" w:rsidRPr="00F03A92">
        <w:rPr>
          <w:rFonts w:ascii="Arial" w:hAnsi="Arial" w:cs="Arial"/>
          <w:sz w:val="28"/>
          <w:szCs w:val="28"/>
          <w:lang w:val="fr-FR"/>
        </w:rPr>
        <w:t xml:space="preserve"> désamorcer </w:t>
      </w:r>
      <w:r w:rsidR="00095336" w:rsidRPr="00F03A92">
        <w:rPr>
          <w:rFonts w:ascii="Arial" w:hAnsi="Arial" w:cs="Arial"/>
          <w:sz w:val="28"/>
          <w:szCs w:val="28"/>
          <w:lang w:val="fr-FR"/>
        </w:rPr>
        <w:t>bien d</w:t>
      </w:r>
      <w:r w:rsidR="00B54990" w:rsidRPr="00F03A92">
        <w:rPr>
          <w:rFonts w:ascii="Arial" w:hAnsi="Arial" w:cs="Arial"/>
          <w:sz w:val="28"/>
          <w:szCs w:val="28"/>
          <w:lang w:val="fr-FR"/>
        </w:rPr>
        <w:t>es tensions</w:t>
      </w:r>
      <w:r w:rsidR="001635A0" w:rsidRPr="00F03A92">
        <w:rPr>
          <w:rFonts w:ascii="Arial" w:hAnsi="Arial" w:cs="Arial"/>
          <w:sz w:val="28"/>
          <w:szCs w:val="28"/>
          <w:lang w:val="fr-FR"/>
        </w:rPr>
        <w:t xml:space="preserve"> </w:t>
      </w:r>
      <w:r w:rsidR="00B54990" w:rsidRPr="00F03A92">
        <w:rPr>
          <w:rFonts w:ascii="Arial" w:hAnsi="Arial" w:cs="Arial"/>
          <w:sz w:val="28"/>
          <w:szCs w:val="28"/>
          <w:lang w:val="fr-FR"/>
        </w:rPr>
        <w:t>relatives à l´utilisation, l´exploitation du débit ou la pollution d</w:t>
      </w:r>
      <w:r w:rsidR="001635A0" w:rsidRPr="00F03A92">
        <w:rPr>
          <w:rFonts w:ascii="Arial" w:hAnsi="Arial" w:cs="Arial"/>
          <w:sz w:val="28"/>
          <w:szCs w:val="28"/>
          <w:lang w:val="fr-FR"/>
        </w:rPr>
        <w:t xml:space="preserve">es nombreux cours d'eau internationaux </w:t>
      </w:r>
      <w:r w:rsidR="006C6144" w:rsidRPr="00F03A92">
        <w:rPr>
          <w:rFonts w:ascii="Arial" w:hAnsi="Arial" w:cs="Arial"/>
          <w:sz w:val="28"/>
          <w:szCs w:val="28"/>
          <w:lang w:val="fr-FR"/>
        </w:rPr>
        <w:t>existants en Amérique latine:</w:t>
      </w:r>
      <w:r w:rsidR="00B54990" w:rsidRPr="00F03A92">
        <w:rPr>
          <w:rFonts w:ascii="Arial" w:hAnsi="Arial" w:cs="Arial"/>
          <w:sz w:val="28"/>
          <w:szCs w:val="28"/>
          <w:lang w:val="fr-FR"/>
        </w:rPr>
        <w:t xml:space="preserve"> pour l´heure, seuls le Paraguay et le Venezuela ont procédé  à </w:t>
      </w:r>
      <w:r w:rsidR="00095336" w:rsidRPr="00F03A92">
        <w:rPr>
          <w:rFonts w:ascii="Arial" w:hAnsi="Arial" w:cs="Arial"/>
          <w:sz w:val="28"/>
          <w:szCs w:val="28"/>
          <w:lang w:val="fr-FR"/>
        </w:rPr>
        <w:t>déposer leur</w:t>
      </w:r>
      <w:r w:rsidR="001635A0" w:rsidRPr="00F03A92">
        <w:rPr>
          <w:rFonts w:ascii="Arial" w:hAnsi="Arial" w:cs="Arial"/>
          <w:sz w:val="28"/>
          <w:szCs w:val="28"/>
          <w:lang w:val="fr-FR"/>
        </w:rPr>
        <w:t xml:space="preserve"> signature</w:t>
      </w:r>
      <w:r w:rsidR="00095336" w:rsidRPr="00F03A92">
        <w:rPr>
          <w:rFonts w:ascii="Arial" w:hAnsi="Arial" w:cs="Arial"/>
          <w:sz w:val="28"/>
          <w:szCs w:val="28"/>
          <w:lang w:val="fr-FR"/>
        </w:rPr>
        <w:t>, ce qui est</w:t>
      </w:r>
      <w:r w:rsidR="00587A00" w:rsidRPr="00F03A92">
        <w:rPr>
          <w:rFonts w:ascii="Arial" w:hAnsi="Arial" w:cs="Arial"/>
          <w:sz w:val="28"/>
          <w:szCs w:val="28"/>
          <w:lang w:val="fr-FR"/>
        </w:rPr>
        <w:t xml:space="preserve"> un résultat bien maigre pour une</w:t>
      </w:r>
      <w:r w:rsidR="00095336" w:rsidRPr="00F03A92">
        <w:rPr>
          <w:rFonts w:ascii="Arial" w:hAnsi="Arial" w:cs="Arial"/>
          <w:sz w:val="28"/>
          <w:szCs w:val="28"/>
          <w:lang w:val="fr-FR"/>
        </w:rPr>
        <w:t xml:space="preserve"> région</w:t>
      </w:r>
      <w:r w:rsidR="00587A00" w:rsidRPr="00F03A92">
        <w:rPr>
          <w:rFonts w:ascii="Arial" w:hAnsi="Arial" w:cs="Arial"/>
          <w:sz w:val="28"/>
          <w:szCs w:val="28"/>
          <w:lang w:val="fr-FR"/>
        </w:rPr>
        <w:t xml:space="preserve"> </w:t>
      </w:r>
      <w:r w:rsidR="00BA29E6" w:rsidRPr="00F03A92">
        <w:rPr>
          <w:rFonts w:ascii="Arial" w:hAnsi="Arial" w:cs="Arial"/>
          <w:sz w:val="28"/>
          <w:szCs w:val="28"/>
          <w:lang w:val="fr-FR"/>
        </w:rPr>
        <w:t xml:space="preserve">extrêmement </w:t>
      </w:r>
      <w:r w:rsidR="00587A00" w:rsidRPr="00F03A92">
        <w:rPr>
          <w:rFonts w:ascii="Arial" w:hAnsi="Arial" w:cs="Arial"/>
          <w:sz w:val="28"/>
          <w:szCs w:val="28"/>
          <w:lang w:val="fr-FR"/>
        </w:rPr>
        <w:t>riche en cours d´eau internationaux</w:t>
      </w:r>
      <w:r w:rsidR="00095336" w:rsidRPr="00F03A92">
        <w:rPr>
          <w:rFonts w:ascii="Arial" w:hAnsi="Arial" w:cs="Arial"/>
          <w:sz w:val="28"/>
          <w:szCs w:val="28"/>
          <w:lang w:val="fr-FR"/>
        </w:rPr>
        <w:t>.</w:t>
      </w:r>
    </w:p>
    <w:p w14:paraId="60CED6C7" w14:textId="77777777" w:rsidR="00095336" w:rsidRPr="00F03A92" w:rsidRDefault="00095336" w:rsidP="001635A0">
      <w:pPr>
        <w:rPr>
          <w:rFonts w:ascii="Arial" w:hAnsi="Arial" w:cs="Arial"/>
          <w:b/>
          <w:sz w:val="28"/>
          <w:szCs w:val="28"/>
          <w:lang w:val="fr-FR"/>
        </w:rPr>
      </w:pPr>
    </w:p>
    <w:p w14:paraId="7A127B70" w14:textId="77777777" w:rsidR="001635A0" w:rsidRPr="00F03A92" w:rsidRDefault="00B54990" w:rsidP="001635A0">
      <w:pPr>
        <w:rPr>
          <w:rFonts w:ascii="Arial" w:hAnsi="Arial" w:cs="Arial"/>
          <w:b/>
          <w:sz w:val="28"/>
          <w:szCs w:val="28"/>
          <w:lang w:val="fr-FR"/>
        </w:rPr>
      </w:pPr>
      <w:r w:rsidRPr="00F03A92">
        <w:rPr>
          <w:rFonts w:ascii="Arial" w:hAnsi="Arial" w:cs="Arial"/>
          <w:b/>
          <w:sz w:val="28"/>
          <w:szCs w:val="28"/>
          <w:lang w:val="fr-FR"/>
        </w:rPr>
        <w:lastRenderedPageBreak/>
        <w:t xml:space="preserve">UN CHANGEMENT </w:t>
      </w:r>
      <w:r w:rsidR="00DB5AFE" w:rsidRPr="00F03A92">
        <w:rPr>
          <w:rFonts w:ascii="Arial" w:hAnsi="Arial" w:cs="Arial"/>
          <w:b/>
          <w:sz w:val="28"/>
          <w:szCs w:val="28"/>
          <w:lang w:val="fr-FR"/>
        </w:rPr>
        <w:t>Q</w:t>
      </w:r>
      <w:r w:rsidR="00AD1544" w:rsidRPr="00F03A92">
        <w:rPr>
          <w:rFonts w:ascii="Arial" w:hAnsi="Arial" w:cs="Arial"/>
          <w:b/>
          <w:sz w:val="28"/>
          <w:szCs w:val="28"/>
          <w:lang w:val="fr-FR"/>
        </w:rPr>
        <w:t>UI DATE DANS l´EMBOUCHURE DU SAN JUAN</w:t>
      </w:r>
      <w:r w:rsidR="001635A0" w:rsidRPr="00F03A92">
        <w:rPr>
          <w:rFonts w:ascii="Arial" w:hAnsi="Arial" w:cs="Arial"/>
          <w:b/>
          <w:sz w:val="28"/>
          <w:szCs w:val="28"/>
          <w:lang w:val="fr-FR"/>
        </w:rPr>
        <w:t>:</w:t>
      </w:r>
    </w:p>
    <w:p w14:paraId="32166E26" w14:textId="77777777" w:rsidR="001635A0" w:rsidRPr="00F03A92" w:rsidRDefault="00B54990" w:rsidP="00F03A92">
      <w:pPr>
        <w:jc w:val="both"/>
        <w:rPr>
          <w:rFonts w:ascii="Arial" w:hAnsi="Arial" w:cs="Arial"/>
          <w:sz w:val="28"/>
          <w:szCs w:val="28"/>
          <w:lang w:val="fr-FR"/>
        </w:rPr>
      </w:pPr>
      <w:r w:rsidRPr="00F03A92">
        <w:rPr>
          <w:rFonts w:ascii="Arial" w:hAnsi="Arial" w:cs="Arial"/>
          <w:sz w:val="28"/>
          <w:szCs w:val="28"/>
          <w:lang w:val="fr-FR"/>
        </w:rPr>
        <w:t> En ce qui concerne le fleuve San Juan, un</w:t>
      </w:r>
      <w:r w:rsidR="001635A0" w:rsidRPr="00F03A92">
        <w:rPr>
          <w:rFonts w:ascii="Arial" w:hAnsi="Arial" w:cs="Arial"/>
          <w:sz w:val="28"/>
          <w:szCs w:val="28"/>
          <w:lang w:val="fr-FR"/>
        </w:rPr>
        <w:t xml:space="preserve"> processus naturel</w:t>
      </w:r>
      <w:r w:rsidRPr="00F03A92">
        <w:rPr>
          <w:rFonts w:ascii="Arial" w:hAnsi="Arial" w:cs="Arial"/>
          <w:sz w:val="28"/>
          <w:szCs w:val="28"/>
          <w:lang w:val="fr-FR"/>
        </w:rPr>
        <w:t xml:space="preserve"> au XIXème siècle a profondément changé son embouchure, du fait des sédiments charriés</w:t>
      </w:r>
      <w:r w:rsidR="001635A0" w:rsidRPr="00F03A92">
        <w:rPr>
          <w:rFonts w:ascii="Arial" w:hAnsi="Arial" w:cs="Arial"/>
          <w:sz w:val="28"/>
          <w:szCs w:val="28"/>
          <w:lang w:val="fr-FR"/>
        </w:rPr>
        <w:t xml:space="preserve"> dans une période comprise entre les années 1840-1850 </w:t>
      </w:r>
      <w:r w:rsidRPr="00F03A92">
        <w:rPr>
          <w:rFonts w:ascii="Arial" w:hAnsi="Arial" w:cs="Arial"/>
          <w:sz w:val="28"/>
          <w:szCs w:val="28"/>
          <w:lang w:val="fr-FR"/>
        </w:rPr>
        <w:t xml:space="preserve">et sans </w:t>
      </w:r>
      <w:r w:rsidR="001635A0" w:rsidRPr="00F03A92">
        <w:rPr>
          <w:rFonts w:ascii="Arial" w:hAnsi="Arial" w:cs="Arial"/>
          <w:sz w:val="28"/>
          <w:szCs w:val="28"/>
          <w:lang w:val="fr-FR"/>
        </w:rPr>
        <w:t xml:space="preserve">doute même </w:t>
      </w:r>
      <w:r w:rsidRPr="00F03A92">
        <w:rPr>
          <w:rFonts w:ascii="Arial" w:hAnsi="Arial" w:cs="Arial"/>
          <w:sz w:val="28"/>
          <w:szCs w:val="28"/>
          <w:lang w:val="fr-FR"/>
        </w:rPr>
        <w:t xml:space="preserve">bien </w:t>
      </w:r>
      <w:r w:rsidR="001635A0" w:rsidRPr="00F03A92">
        <w:rPr>
          <w:rFonts w:ascii="Arial" w:hAnsi="Arial" w:cs="Arial"/>
          <w:sz w:val="28"/>
          <w:szCs w:val="28"/>
          <w:lang w:val="fr-FR"/>
        </w:rPr>
        <w:t xml:space="preserve">avant. Un article </w:t>
      </w:r>
      <w:r w:rsidRPr="00F03A92">
        <w:rPr>
          <w:rFonts w:ascii="Arial" w:hAnsi="Arial" w:cs="Arial"/>
          <w:sz w:val="28"/>
          <w:szCs w:val="28"/>
          <w:lang w:val="fr-FR"/>
        </w:rPr>
        <w:t xml:space="preserve">publié au Nicaragua le 12/12/2010 (publié dans la revue </w:t>
      </w:r>
      <w:proofErr w:type="spellStart"/>
      <w:r w:rsidRPr="00F03A92">
        <w:rPr>
          <w:rFonts w:ascii="Arial" w:hAnsi="Arial" w:cs="Arial"/>
          <w:sz w:val="28"/>
          <w:szCs w:val="28"/>
          <w:lang w:val="fr-FR"/>
        </w:rPr>
        <w:t>Confidencial</w:t>
      </w:r>
      <w:proofErr w:type="spellEnd"/>
      <w:r w:rsidRPr="00F03A92">
        <w:rPr>
          <w:rFonts w:ascii="Arial" w:hAnsi="Arial" w:cs="Arial"/>
          <w:sz w:val="28"/>
          <w:szCs w:val="28"/>
          <w:lang w:val="fr-FR"/>
        </w:rPr>
        <w:t xml:space="preserve">) fait référence </w:t>
      </w:r>
      <w:hyperlink r:id="rId25" w:history="1">
        <w:r w:rsidRPr="00F03A92">
          <w:rPr>
            <w:rStyle w:val="Lienhypertexte"/>
            <w:rFonts w:ascii="Arial" w:hAnsi="Arial" w:cs="Arial"/>
            <w:sz w:val="28"/>
            <w:szCs w:val="28"/>
            <w:lang w:val="fr-FR"/>
          </w:rPr>
          <w:t>au</w:t>
        </w:r>
        <w:r w:rsidR="001635A0" w:rsidRPr="00F03A92">
          <w:rPr>
            <w:rStyle w:val="Lienhypertexte"/>
            <w:rFonts w:ascii="Arial" w:hAnsi="Arial" w:cs="Arial"/>
            <w:sz w:val="28"/>
            <w:szCs w:val="28"/>
            <w:lang w:val="fr-FR"/>
          </w:rPr>
          <w:t xml:space="preserve"> journal de voyage de l'archéologue et ethnologue G.</w:t>
        </w:r>
        <w:r w:rsidRPr="00F03A92">
          <w:rPr>
            <w:rStyle w:val="Lienhypertexte"/>
            <w:rFonts w:ascii="Arial" w:hAnsi="Arial" w:cs="Arial"/>
            <w:sz w:val="28"/>
            <w:szCs w:val="28"/>
            <w:lang w:val="fr-FR"/>
          </w:rPr>
          <w:t xml:space="preserve"> </w:t>
        </w:r>
        <w:proofErr w:type="spellStart"/>
        <w:r w:rsidRPr="00F03A92">
          <w:rPr>
            <w:rStyle w:val="Lienhypertexte"/>
            <w:rFonts w:ascii="Arial" w:hAnsi="Arial" w:cs="Arial"/>
            <w:sz w:val="28"/>
            <w:szCs w:val="28"/>
            <w:lang w:val="fr-FR"/>
          </w:rPr>
          <w:t>Ephraim</w:t>
        </w:r>
        <w:proofErr w:type="spellEnd"/>
        <w:r w:rsidRPr="00F03A92">
          <w:rPr>
            <w:rStyle w:val="Lienhypertexte"/>
            <w:rFonts w:ascii="Arial" w:hAnsi="Arial" w:cs="Arial"/>
            <w:sz w:val="28"/>
            <w:szCs w:val="28"/>
            <w:lang w:val="fr-FR"/>
          </w:rPr>
          <w:t xml:space="preserve"> </w:t>
        </w:r>
        <w:proofErr w:type="spellStart"/>
        <w:r w:rsidRPr="00F03A92">
          <w:rPr>
            <w:rStyle w:val="Lienhypertexte"/>
            <w:rFonts w:ascii="Arial" w:hAnsi="Arial" w:cs="Arial"/>
            <w:sz w:val="28"/>
            <w:szCs w:val="28"/>
            <w:lang w:val="fr-FR"/>
          </w:rPr>
          <w:t>Squier</w:t>
        </w:r>
        <w:proofErr w:type="spellEnd"/>
      </w:hyperlink>
      <w:r w:rsidRPr="00F03A92">
        <w:rPr>
          <w:rFonts w:ascii="Arial" w:hAnsi="Arial" w:cs="Arial"/>
          <w:sz w:val="28"/>
          <w:szCs w:val="28"/>
          <w:lang w:val="fr-FR"/>
        </w:rPr>
        <w:t xml:space="preserve"> pendant</w:t>
      </w:r>
      <w:r w:rsidR="001635A0" w:rsidRPr="00F03A92">
        <w:rPr>
          <w:rFonts w:ascii="Arial" w:hAnsi="Arial" w:cs="Arial"/>
          <w:sz w:val="28"/>
          <w:szCs w:val="28"/>
          <w:lang w:val="fr-FR"/>
        </w:rPr>
        <w:t xml:space="preserve"> l'été de 1848 </w:t>
      </w:r>
      <w:r w:rsidRPr="00F03A92">
        <w:rPr>
          <w:rFonts w:ascii="Arial" w:hAnsi="Arial" w:cs="Arial"/>
          <w:sz w:val="28"/>
          <w:szCs w:val="28"/>
          <w:lang w:val="fr-FR"/>
        </w:rPr>
        <w:t>indiquant l'importance du débit du</w:t>
      </w:r>
      <w:r w:rsidR="001635A0" w:rsidRPr="00F03A92">
        <w:rPr>
          <w:rFonts w:ascii="Arial" w:hAnsi="Arial" w:cs="Arial"/>
          <w:sz w:val="28"/>
          <w:szCs w:val="28"/>
          <w:lang w:val="fr-FR"/>
        </w:rPr>
        <w:t xml:space="preserve"> Colorado</w:t>
      </w:r>
      <w:r w:rsidRPr="00F03A92">
        <w:rPr>
          <w:rFonts w:ascii="Arial" w:hAnsi="Arial" w:cs="Arial"/>
          <w:sz w:val="28"/>
          <w:szCs w:val="28"/>
          <w:lang w:val="fr-FR"/>
        </w:rPr>
        <w:t xml:space="preserve"> </w:t>
      </w:r>
      <w:r w:rsidR="00DB5AFE" w:rsidRPr="00F03A92">
        <w:rPr>
          <w:rFonts w:ascii="Arial" w:hAnsi="Arial" w:cs="Arial"/>
          <w:sz w:val="28"/>
          <w:szCs w:val="28"/>
          <w:lang w:val="fr-FR"/>
        </w:rPr>
        <w:t>à cette saison de l´année</w:t>
      </w:r>
      <w:r w:rsidRPr="00F03A92">
        <w:rPr>
          <w:rFonts w:ascii="Arial" w:hAnsi="Arial" w:cs="Arial"/>
          <w:sz w:val="28"/>
          <w:szCs w:val="28"/>
          <w:lang w:val="fr-FR"/>
        </w:rPr>
        <w:t xml:space="preserve"> par rapport à celui du bras</w:t>
      </w:r>
      <w:r w:rsidR="00DB5AFE" w:rsidRPr="00F03A92">
        <w:rPr>
          <w:rFonts w:ascii="Arial" w:hAnsi="Arial" w:cs="Arial"/>
          <w:sz w:val="28"/>
          <w:szCs w:val="28"/>
          <w:lang w:val="fr-FR"/>
        </w:rPr>
        <w:t xml:space="preserve"> du San Juan qui conduit à</w:t>
      </w:r>
      <w:r w:rsidRPr="00F03A92">
        <w:rPr>
          <w:rFonts w:ascii="Arial" w:hAnsi="Arial" w:cs="Arial"/>
          <w:sz w:val="28"/>
          <w:szCs w:val="28"/>
          <w:lang w:val="fr-FR"/>
        </w:rPr>
        <w:t xml:space="preserve"> la baie de </w:t>
      </w:r>
      <w:r w:rsidR="001635A0" w:rsidRPr="00F03A92">
        <w:rPr>
          <w:rFonts w:ascii="Arial" w:hAnsi="Arial" w:cs="Arial"/>
          <w:sz w:val="28"/>
          <w:szCs w:val="28"/>
          <w:lang w:val="fr-FR"/>
        </w:rPr>
        <w:t xml:space="preserve">San Juan </w:t>
      </w:r>
      <w:proofErr w:type="spellStart"/>
      <w:r w:rsidR="001635A0" w:rsidRPr="00F03A92">
        <w:rPr>
          <w:rFonts w:ascii="Arial" w:hAnsi="Arial" w:cs="Arial"/>
          <w:sz w:val="28"/>
          <w:szCs w:val="28"/>
          <w:lang w:val="fr-FR"/>
        </w:rPr>
        <w:t>del</w:t>
      </w:r>
      <w:proofErr w:type="spellEnd"/>
      <w:r w:rsidR="001635A0" w:rsidRPr="00F03A92">
        <w:rPr>
          <w:rFonts w:ascii="Arial" w:hAnsi="Arial" w:cs="Arial"/>
          <w:sz w:val="28"/>
          <w:szCs w:val="28"/>
          <w:lang w:val="fr-FR"/>
        </w:rPr>
        <w:t xml:space="preserve"> </w:t>
      </w:r>
      <w:proofErr w:type="spellStart"/>
      <w:r w:rsidR="001635A0" w:rsidRPr="00F03A92">
        <w:rPr>
          <w:rFonts w:ascii="Arial" w:hAnsi="Arial" w:cs="Arial"/>
          <w:sz w:val="28"/>
          <w:szCs w:val="28"/>
          <w:lang w:val="fr-FR"/>
        </w:rPr>
        <w:t>Norte</w:t>
      </w:r>
      <w:proofErr w:type="spellEnd"/>
      <w:r w:rsidR="001635A0" w:rsidRPr="00F03A92">
        <w:rPr>
          <w:rFonts w:ascii="Arial" w:hAnsi="Arial" w:cs="Arial"/>
          <w:sz w:val="28"/>
          <w:szCs w:val="28"/>
          <w:lang w:val="fr-FR"/>
        </w:rPr>
        <w:t>. Des années plus tard, le traité Webster-Crampton signé entre les Etats-Unis et la Grande-Bre</w:t>
      </w:r>
      <w:r w:rsidR="005A2CD8" w:rsidRPr="00F03A92">
        <w:rPr>
          <w:rFonts w:ascii="Arial" w:hAnsi="Arial" w:cs="Arial"/>
          <w:sz w:val="28"/>
          <w:szCs w:val="28"/>
          <w:lang w:val="fr-FR"/>
        </w:rPr>
        <w:t>tagne le</w:t>
      </w:r>
      <w:r w:rsidR="00DB5AFE" w:rsidRPr="00F03A92">
        <w:rPr>
          <w:rFonts w:ascii="Arial" w:hAnsi="Arial" w:cs="Arial"/>
          <w:sz w:val="28"/>
          <w:szCs w:val="28"/>
          <w:lang w:val="fr-FR"/>
        </w:rPr>
        <w:t xml:space="preserve"> 30</w:t>
      </w:r>
      <w:r w:rsidR="005A2CD8" w:rsidRPr="00F03A92">
        <w:rPr>
          <w:rFonts w:ascii="Arial" w:hAnsi="Arial" w:cs="Arial"/>
          <w:sz w:val="28"/>
          <w:szCs w:val="28"/>
          <w:lang w:val="fr-FR"/>
        </w:rPr>
        <w:t xml:space="preserve"> avril</w:t>
      </w:r>
      <w:r w:rsidR="00DB5AFE" w:rsidRPr="00F03A92">
        <w:rPr>
          <w:rFonts w:ascii="Arial" w:hAnsi="Arial" w:cs="Arial"/>
          <w:sz w:val="28"/>
          <w:szCs w:val="28"/>
          <w:lang w:val="fr-FR"/>
        </w:rPr>
        <w:t xml:space="preserve"> 1852 stipulait quant à lui </w:t>
      </w:r>
      <w:r w:rsidR="001635A0" w:rsidRPr="00F03A92">
        <w:rPr>
          <w:rFonts w:ascii="Arial" w:hAnsi="Arial" w:cs="Arial"/>
          <w:sz w:val="28"/>
          <w:szCs w:val="28"/>
          <w:lang w:val="fr-FR"/>
        </w:rPr>
        <w:t xml:space="preserve"> (article III) que la frontière entre</w:t>
      </w:r>
      <w:r w:rsidRPr="00F03A92">
        <w:rPr>
          <w:rFonts w:ascii="Arial" w:hAnsi="Arial" w:cs="Arial"/>
          <w:sz w:val="28"/>
          <w:szCs w:val="28"/>
          <w:lang w:val="fr-FR"/>
        </w:rPr>
        <w:t xml:space="preserve"> le Costa Rica et le Nicaragua « </w:t>
      </w:r>
      <w:r w:rsidR="00AD1544" w:rsidRPr="00F03A92">
        <w:rPr>
          <w:rFonts w:ascii="Arial" w:hAnsi="Arial" w:cs="Arial"/>
          <w:i/>
          <w:sz w:val="28"/>
          <w:szCs w:val="28"/>
          <w:lang w:val="fr-FR"/>
        </w:rPr>
        <w:t>commencera dans</w:t>
      </w:r>
      <w:r w:rsidR="001635A0" w:rsidRPr="00F03A92">
        <w:rPr>
          <w:rFonts w:ascii="Arial" w:hAnsi="Arial" w:cs="Arial"/>
          <w:i/>
          <w:sz w:val="28"/>
          <w:szCs w:val="28"/>
          <w:lang w:val="fr-FR"/>
        </w:rPr>
        <w:t xml:space="preserve"> la r</w:t>
      </w:r>
      <w:r w:rsidRPr="00F03A92">
        <w:rPr>
          <w:rFonts w:ascii="Arial" w:hAnsi="Arial" w:cs="Arial"/>
          <w:i/>
          <w:sz w:val="28"/>
          <w:szCs w:val="28"/>
          <w:lang w:val="fr-FR"/>
        </w:rPr>
        <w:t>ive sud de la rivière Colorado </w:t>
      </w:r>
      <w:r w:rsidRPr="00F03A92">
        <w:rPr>
          <w:rFonts w:ascii="Arial" w:hAnsi="Arial" w:cs="Arial"/>
          <w:sz w:val="28"/>
          <w:szCs w:val="28"/>
          <w:lang w:val="fr-FR"/>
        </w:rPr>
        <w:t xml:space="preserve">», </w:t>
      </w:r>
      <w:r w:rsidR="001635A0" w:rsidRPr="00F03A92">
        <w:rPr>
          <w:rFonts w:ascii="Arial" w:hAnsi="Arial" w:cs="Arial"/>
          <w:sz w:val="28"/>
          <w:szCs w:val="28"/>
          <w:lang w:val="fr-FR"/>
        </w:rPr>
        <w:t xml:space="preserve"> probablement en raison des mesures </w:t>
      </w:r>
      <w:r w:rsidRPr="00F03A92">
        <w:rPr>
          <w:rFonts w:ascii="Arial" w:hAnsi="Arial" w:cs="Arial"/>
          <w:sz w:val="28"/>
          <w:szCs w:val="28"/>
          <w:lang w:val="fr-FR"/>
        </w:rPr>
        <w:t>faites sur la</w:t>
      </w:r>
      <w:r w:rsidR="001635A0" w:rsidRPr="00F03A92">
        <w:rPr>
          <w:rFonts w:ascii="Arial" w:hAnsi="Arial" w:cs="Arial"/>
          <w:sz w:val="28"/>
          <w:szCs w:val="28"/>
          <w:lang w:val="fr-FR"/>
        </w:rPr>
        <w:t xml:space="preserve"> profondeur </w:t>
      </w:r>
      <w:r w:rsidRPr="00F03A92">
        <w:rPr>
          <w:rFonts w:ascii="Arial" w:hAnsi="Arial" w:cs="Arial"/>
          <w:sz w:val="28"/>
          <w:szCs w:val="28"/>
          <w:lang w:val="fr-FR"/>
        </w:rPr>
        <w:t xml:space="preserve">et le débit </w:t>
      </w:r>
      <w:r w:rsidR="001635A0" w:rsidRPr="00F03A92">
        <w:rPr>
          <w:rFonts w:ascii="Arial" w:hAnsi="Arial" w:cs="Arial"/>
          <w:sz w:val="28"/>
          <w:szCs w:val="28"/>
          <w:lang w:val="fr-FR"/>
        </w:rPr>
        <w:t>effectuées par les deux puissances intéressées par la construction du futur canal interocéanique.</w:t>
      </w:r>
    </w:p>
    <w:p w14:paraId="218C8864" w14:textId="77777777" w:rsidR="00AD1544" w:rsidRPr="00F03A92" w:rsidRDefault="00D743C1" w:rsidP="00F03A92">
      <w:pPr>
        <w:jc w:val="both"/>
        <w:rPr>
          <w:rFonts w:ascii="Arial" w:hAnsi="Arial" w:cs="Arial"/>
          <w:sz w:val="28"/>
          <w:szCs w:val="28"/>
          <w:lang w:val="fr-FR"/>
        </w:rPr>
      </w:pPr>
      <w:r w:rsidRPr="00F03A92">
        <w:rPr>
          <w:rFonts w:ascii="Arial" w:hAnsi="Arial" w:cs="Arial"/>
          <w:sz w:val="28"/>
          <w:szCs w:val="28"/>
          <w:lang w:val="fr-FR"/>
        </w:rPr>
        <w:t>Dans le contre mémoire</w:t>
      </w:r>
      <w:r w:rsidR="00B54990" w:rsidRPr="00F03A92">
        <w:rPr>
          <w:rFonts w:ascii="Arial" w:hAnsi="Arial" w:cs="Arial"/>
          <w:sz w:val="28"/>
          <w:szCs w:val="28"/>
          <w:lang w:val="fr-FR"/>
        </w:rPr>
        <w:t xml:space="preserve"> du Costa Rica lors de l´arbitrage du Président </w:t>
      </w:r>
      <w:proofErr w:type="spellStart"/>
      <w:r w:rsidR="00B54990" w:rsidRPr="00F03A92">
        <w:rPr>
          <w:rFonts w:ascii="Arial" w:hAnsi="Arial" w:cs="Arial"/>
          <w:sz w:val="28"/>
          <w:szCs w:val="28"/>
          <w:lang w:val="fr-FR"/>
        </w:rPr>
        <w:t>Grover</w:t>
      </w:r>
      <w:proofErr w:type="spellEnd"/>
      <w:r w:rsidR="00B54990" w:rsidRPr="00F03A92">
        <w:rPr>
          <w:rFonts w:ascii="Arial" w:hAnsi="Arial" w:cs="Arial"/>
          <w:sz w:val="28"/>
          <w:szCs w:val="28"/>
          <w:lang w:val="fr-FR"/>
        </w:rPr>
        <w:t xml:space="preserve"> Cleveland de 1888, le diplo</w:t>
      </w:r>
      <w:r w:rsidR="00BA29E6" w:rsidRPr="00F03A92">
        <w:rPr>
          <w:rFonts w:ascii="Arial" w:hAnsi="Arial" w:cs="Arial"/>
          <w:sz w:val="28"/>
          <w:szCs w:val="28"/>
          <w:lang w:val="fr-FR"/>
        </w:rPr>
        <w:t>mate Pedro Perez Zeledon faisait allusion</w:t>
      </w:r>
      <w:r w:rsidR="00B54990" w:rsidRPr="00F03A92">
        <w:rPr>
          <w:rFonts w:ascii="Arial" w:hAnsi="Arial" w:cs="Arial"/>
          <w:sz w:val="28"/>
          <w:szCs w:val="28"/>
          <w:lang w:val="fr-FR"/>
        </w:rPr>
        <w:t xml:space="preserve">  </w:t>
      </w:r>
      <w:r w:rsidR="00BA29E6" w:rsidRPr="00F03A92">
        <w:rPr>
          <w:rFonts w:ascii="Arial" w:hAnsi="Arial" w:cs="Arial"/>
          <w:sz w:val="28"/>
          <w:szCs w:val="28"/>
          <w:lang w:val="fr-FR"/>
        </w:rPr>
        <w:t>en</w:t>
      </w:r>
      <w:r w:rsidR="001635A0" w:rsidRPr="00F03A92">
        <w:rPr>
          <w:rFonts w:ascii="Arial" w:hAnsi="Arial" w:cs="Arial"/>
          <w:sz w:val="28"/>
          <w:szCs w:val="28"/>
          <w:lang w:val="fr-FR"/>
        </w:rPr>
        <w:t xml:space="preserve"> 1887</w:t>
      </w:r>
      <w:r w:rsidR="00AD1544" w:rsidRPr="00F03A92">
        <w:rPr>
          <w:rFonts w:ascii="Arial" w:hAnsi="Arial" w:cs="Arial"/>
          <w:sz w:val="28"/>
          <w:szCs w:val="28"/>
          <w:lang w:val="fr-FR"/>
        </w:rPr>
        <w:t xml:space="preserve"> (</w:t>
      </w:r>
      <w:r w:rsidR="00D00BB5" w:rsidRPr="00F03A92">
        <w:rPr>
          <w:rStyle w:val="Marquenotebasdepage"/>
          <w:rFonts w:ascii="Arial" w:hAnsi="Arial" w:cs="Arial"/>
          <w:sz w:val="28"/>
          <w:szCs w:val="28"/>
          <w:lang w:val="fr-FR"/>
        </w:rPr>
        <w:footnoteReference w:id="8"/>
      </w:r>
      <w:r w:rsidR="00AD1544" w:rsidRPr="00F03A92">
        <w:rPr>
          <w:rFonts w:ascii="Arial" w:hAnsi="Arial" w:cs="Arial"/>
          <w:sz w:val="28"/>
          <w:szCs w:val="28"/>
          <w:lang w:val="fr-FR"/>
        </w:rPr>
        <w:t>)</w:t>
      </w:r>
      <w:r w:rsidR="00BA29E6" w:rsidRPr="00F03A92">
        <w:rPr>
          <w:rFonts w:ascii="Arial" w:hAnsi="Arial" w:cs="Arial"/>
          <w:sz w:val="28"/>
          <w:szCs w:val="28"/>
          <w:lang w:val="fr-FR"/>
        </w:rPr>
        <w:t>, à des</w:t>
      </w:r>
      <w:r w:rsidR="001635A0" w:rsidRPr="00F03A92">
        <w:rPr>
          <w:rFonts w:ascii="Arial" w:hAnsi="Arial" w:cs="Arial"/>
          <w:sz w:val="28"/>
          <w:szCs w:val="28"/>
          <w:lang w:val="fr-FR"/>
        </w:rPr>
        <w:t xml:space="preserve"> barrages construits par le Nicaragua dans les années 1860 pour </w:t>
      </w:r>
      <w:r w:rsidR="00B54990" w:rsidRPr="00F03A92">
        <w:rPr>
          <w:rFonts w:ascii="Arial" w:hAnsi="Arial" w:cs="Arial"/>
          <w:sz w:val="28"/>
          <w:szCs w:val="28"/>
          <w:lang w:val="fr-FR"/>
        </w:rPr>
        <w:t xml:space="preserve">tenter de maintenir le niveau des </w:t>
      </w:r>
      <w:r w:rsidR="001635A0" w:rsidRPr="00F03A92">
        <w:rPr>
          <w:rFonts w:ascii="Arial" w:hAnsi="Arial" w:cs="Arial"/>
          <w:sz w:val="28"/>
          <w:szCs w:val="28"/>
          <w:lang w:val="fr-FR"/>
        </w:rPr>
        <w:t>eau</w:t>
      </w:r>
      <w:r w:rsidR="006E3BC5" w:rsidRPr="00F03A92">
        <w:rPr>
          <w:rFonts w:ascii="Arial" w:hAnsi="Arial" w:cs="Arial"/>
          <w:sz w:val="28"/>
          <w:szCs w:val="28"/>
          <w:lang w:val="fr-FR"/>
        </w:rPr>
        <w:t>x du San Juan</w:t>
      </w:r>
      <w:r w:rsidR="001635A0" w:rsidRPr="00F03A92">
        <w:rPr>
          <w:rFonts w:ascii="Arial" w:hAnsi="Arial" w:cs="Arial"/>
          <w:sz w:val="28"/>
          <w:szCs w:val="28"/>
          <w:lang w:val="fr-FR"/>
        </w:rPr>
        <w:t xml:space="preserve">. Avant cela, un rapport technique préliminaire de 1859 indique </w:t>
      </w:r>
      <w:proofErr w:type="spellStart"/>
      <w:r w:rsidR="001635A0" w:rsidRPr="00F03A92">
        <w:rPr>
          <w:rFonts w:ascii="Arial" w:hAnsi="Arial" w:cs="Arial"/>
          <w:sz w:val="28"/>
          <w:szCs w:val="28"/>
          <w:lang w:val="fr-FR"/>
        </w:rPr>
        <w:t>qu</w:t>
      </w:r>
      <w:proofErr w:type="spellEnd"/>
      <w:r w:rsidR="001635A0" w:rsidRPr="00F03A92">
        <w:rPr>
          <w:rFonts w:ascii="Arial" w:hAnsi="Arial" w:cs="Arial"/>
          <w:sz w:val="28"/>
          <w:szCs w:val="28"/>
          <w:lang w:val="fr-FR"/>
        </w:rPr>
        <w:t xml:space="preserve"> '«</w:t>
      </w:r>
      <w:r w:rsidR="001635A0" w:rsidRPr="00F03A92">
        <w:rPr>
          <w:rFonts w:ascii="Arial" w:hAnsi="Arial" w:cs="Arial"/>
          <w:i/>
          <w:sz w:val="28"/>
          <w:szCs w:val="28"/>
          <w:lang w:val="fr-FR"/>
        </w:rPr>
        <w:t xml:space="preserve">entre la naissance de la rivière Colorado et le port de </w:t>
      </w:r>
      <w:proofErr w:type="spellStart"/>
      <w:r w:rsidR="001635A0" w:rsidRPr="00F03A92">
        <w:rPr>
          <w:rFonts w:ascii="Arial" w:hAnsi="Arial" w:cs="Arial"/>
          <w:i/>
          <w:sz w:val="28"/>
          <w:szCs w:val="28"/>
          <w:lang w:val="fr-FR"/>
        </w:rPr>
        <w:t>Greytown</w:t>
      </w:r>
      <w:proofErr w:type="spellEnd"/>
      <w:r w:rsidR="001635A0" w:rsidRPr="00F03A92">
        <w:rPr>
          <w:rFonts w:ascii="Arial" w:hAnsi="Arial" w:cs="Arial"/>
          <w:i/>
          <w:sz w:val="28"/>
          <w:szCs w:val="28"/>
          <w:lang w:val="fr-FR"/>
        </w:rPr>
        <w:t>, la na</w:t>
      </w:r>
      <w:r w:rsidR="006E3BC5" w:rsidRPr="00F03A92">
        <w:rPr>
          <w:rFonts w:ascii="Arial" w:hAnsi="Arial" w:cs="Arial"/>
          <w:i/>
          <w:sz w:val="28"/>
          <w:szCs w:val="28"/>
          <w:lang w:val="fr-FR"/>
        </w:rPr>
        <w:t>vigation était impossible étant donnée</w:t>
      </w:r>
      <w:r w:rsidR="001635A0" w:rsidRPr="00F03A92">
        <w:rPr>
          <w:rFonts w:ascii="Arial" w:hAnsi="Arial" w:cs="Arial"/>
          <w:i/>
          <w:sz w:val="28"/>
          <w:szCs w:val="28"/>
          <w:lang w:val="fr-FR"/>
        </w:rPr>
        <w:t xml:space="preserve"> la profondeur de 50 à 60 centimètres</w:t>
      </w:r>
      <w:r w:rsidR="00D00BB5" w:rsidRPr="00F03A92">
        <w:rPr>
          <w:rFonts w:ascii="Arial" w:hAnsi="Arial" w:cs="Arial"/>
          <w:sz w:val="28"/>
          <w:szCs w:val="28"/>
          <w:lang w:val="fr-FR"/>
        </w:rPr>
        <w:t> </w:t>
      </w:r>
      <w:proofErr w:type="gramStart"/>
      <w:r w:rsidR="00D00BB5" w:rsidRPr="00F03A92">
        <w:rPr>
          <w:rFonts w:ascii="Arial" w:hAnsi="Arial" w:cs="Arial"/>
          <w:sz w:val="28"/>
          <w:szCs w:val="28"/>
          <w:lang w:val="fr-FR"/>
        </w:rPr>
        <w:t>»</w:t>
      </w:r>
      <w:r w:rsidR="001635A0" w:rsidRPr="00F03A92">
        <w:rPr>
          <w:rFonts w:ascii="Arial" w:hAnsi="Arial" w:cs="Arial"/>
          <w:sz w:val="28"/>
          <w:szCs w:val="28"/>
          <w:lang w:val="fr-FR"/>
        </w:rPr>
        <w:t>(</w:t>
      </w:r>
      <w:proofErr w:type="gramEnd"/>
      <w:r w:rsidR="00D00BB5" w:rsidRPr="00F03A92">
        <w:rPr>
          <w:rStyle w:val="Marquenotebasdepage"/>
          <w:rFonts w:ascii="Arial" w:hAnsi="Arial" w:cs="Arial"/>
          <w:sz w:val="28"/>
          <w:szCs w:val="28"/>
          <w:lang w:val="fr-FR"/>
        </w:rPr>
        <w:footnoteReference w:id="9"/>
      </w:r>
      <w:r w:rsidR="006E3BC5" w:rsidRPr="00F03A92">
        <w:rPr>
          <w:rFonts w:ascii="Arial" w:hAnsi="Arial" w:cs="Arial"/>
          <w:sz w:val="28"/>
          <w:szCs w:val="28"/>
          <w:lang w:val="fr-FR"/>
        </w:rPr>
        <w:t>). Ce « caprice de la nature »</w:t>
      </w:r>
      <w:r w:rsidR="001635A0" w:rsidRPr="00F03A92">
        <w:rPr>
          <w:rFonts w:ascii="Arial" w:hAnsi="Arial" w:cs="Arial"/>
          <w:sz w:val="28"/>
          <w:szCs w:val="28"/>
          <w:lang w:val="fr-FR"/>
        </w:rPr>
        <w:t xml:space="preserve"> </w:t>
      </w:r>
      <w:r w:rsidR="006E3BC5" w:rsidRPr="00F03A92">
        <w:rPr>
          <w:rFonts w:ascii="Arial" w:hAnsi="Arial" w:cs="Arial"/>
          <w:sz w:val="28"/>
          <w:szCs w:val="28"/>
          <w:lang w:val="fr-FR"/>
        </w:rPr>
        <w:t xml:space="preserve">a essayé d´être contourné par la voie diplomatique </w:t>
      </w:r>
      <w:r w:rsidR="001635A0" w:rsidRPr="00F03A92">
        <w:rPr>
          <w:rFonts w:ascii="Arial" w:hAnsi="Arial" w:cs="Arial"/>
          <w:sz w:val="28"/>
          <w:szCs w:val="28"/>
          <w:lang w:val="fr-FR"/>
        </w:rPr>
        <w:t xml:space="preserve"> </w:t>
      </w:r>
      <w:r w:rsidR="00AD1544" w:rsidRPr="00F03A92">
        <w:rPr>
          <w:rFonts w:ascii="Arial" w:hAnsi="Arial" w:cs="Arial"/>
          <w:sz w:val="28"/>
          <w:szCs w:val="28"/>
          <w:lang w:val="fr-FR"/>
        </w:rPr>
        <w:t xml:space="preserve">entre les deux Etats </w:t>
      </w:r>
      <w:r w:rsidR="001635A0" w:rsidRPr="00F03A92">
        <w:rPr>
          <w:rFonts w:ascii="Arial" w:hAnsi="Arial" w:cs="Arial"/>
          <w:sz w:val="28"/>
          <w:szCs w:val="28"/>
          <w:lang w:val="fr-FR"/>
        </w:rPr>
        <w:t xml:space="preserve">en révisant le traité </w:t>
      </w:r>
      <w:proofErr w:type="spellStart"/>
      <w:r w:rsidR="001635A0" w:rsidRPr="00F03A92">
        <w:rPr>
          <w:rFonts w:ascii="Arial" w:hAnsi="Arial" w:cs="Arial"/>
          <w:sz w:val="28"/>
          <w:szCs w:val="28"/>
          <w:lang w:val="fr-FR"/>
        </w:rPr>
        <w:t>Cañas</w:t>
      </w:r>
      <w:proofErr w:type="spellEnd"/>
      <w:r w:rsidR="001635A0" w:rsidRPr="00F03A92">
        <w:rPr>
          <w:rFonts w:ascii="Arial" w:hAnsi="Arial" w:cs="Arial"/>
          <w:sz w:val="28"/>
          <w:szCs w:val="28"/>
          <w:lang w:val="fr-FR"/>
        </w:rPr>
        <w:t xml:space="preserve">-Jerez de 1858: </w:t>
      </w:r>
    </w:p>
    <w:p w14:paraId="27591CFA" w14:textId="77777777" w:rsidR="00AD1544" w:rsidRPr="00F03A92" w:rsidRDefault="001635A0" w:rsidP="00AD1544">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lastRenderedPageBreak/>
        <w:t xml:space="preserve">le traité du 13 Juillet </w:t>
      </w:r>
      <w:r w:rsidR="006E3BC5" w:rsidRPr="00F03A92">
        <w:rPr>
          <w:rFonts w:ascii="Arial" w:hAnsi="Arial" w:cs="Arial"/>
          <w:sz w:val="28"/>
          <w:szCs w:val="28"/>
          <w:lang w:val="fr-FR"/>
        </w:rPr>
        <w:t>1868 sur «l'amélioration du</w:t>
      </w:r>
      <w:r w:rsidRPr="00F03A92">
        <w:rPr>
          <w:rFonts w:ascii="Arial" w:hAnsi="Arial" w:cs="Arial"/>
          <w:sz w:val="28"/>
          <w:szCs w:val="28"/>
          <w:lang w:val="fr-FR"/>
        </w:rPr>
        <w:t xml:space="preserve"> Colorado et </w:t>
      </w:r>
      <w:r w:rsidR="006E3BC5" w:rsidRPr="00F03A92">
        <w:rPr>
          <w:rFonts w:ascii="Arial" w:hAnsi="Arial" w:cs="Arial"/>
          <w:sz w:val="28"/>
          <w:szCs w:val="28"/>
          <w:lang w:val="fr-FR"/>
        </w:rPr>
        <w:t xml:space="preserve">du </w:t>
      </w:r>
      <w:r w:rsidR="00AD1544" w:rsidRPr="00F03A92">
        <w:rPr>
          <w:rFonts w:ascii="Arial" w:hAnsi="Arial" w:cs="Arial"/>
          <w:sz w:val="28"/>
          <w:szCs w:val="28"/>
          <w:lang w:val="fr-FR"/>
        </w:rPr>
        <w:t xml:space="preserve">San Juan» ; </w:t>
      </w:r>
    </w:p>
    <w:p w14:paraId="20B96296" w14:textId="77777777" w:rsidR="00AD1544" w:rsidRPr="00F03A92" w:rsidRDefault="001635A0" w:rsidP="00AD1544">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 xml:space="preserve">la Convention </w:t>
      </w:r>
      <w:proofErr w:type="spellStart"/>
      <w:r w:rsidRPr="00F03A92">
        <w:rPr>
          <w:rFonts w:ascii="Arial" w:hAnsi="Arial" w:cs="Arial"/>
          <w:sz w:val="28"/>
          <w:szCs w:val="28"/>
          <w:lang w:val="fr-FR"/>
        </w:rPr>
        <w:t>Esquivel</w:t>
      </w:r>
      <w:proofErr w:type="spellEnd"/>
      <w:r w:rsidRPr="00F03A92">
        <w:rPr>
          <w:rFonts w:ascii="Arial" w:hAnsi="Arial" w:cs="Arial"/>
          <w:sz w:val="28"/>
          <w:szCs w:val="28"/>
          <w:lang w:val="fr-FR"/>
        </w:rPr>
        <w:t>-Rivas du 21 Décembre 1868 - da</w:t>
      </w:r>
      <w:r w:rsidR="006E3BC5" w:rsidRPr="00F03A92">
        <w:rPr>
          <w:rFonts w:ascii="Arial" w:hAnsi="Arial" w:cs="Arial"/>
          <w:sz w:val="28"/>
          <w:szCs w:val="28"/>
          <w:lang w:val="fr-FR"/>
        </w:rPr>
        <w:t xml:space="preserve">ns laquelle le Costa Rica accepte que les eaux du </w:t>
      </w:r>
      <w:r w:rsidRPr="00F03A92">
        <w:rPr>
          <w:rFonts w:ascii="Arial" w:hAnsi="Arial" w:cs="Arial"/>
          <w:sz w:val="28"/>
          <w:szCs w:val="28"/>
          <w:lang w:val="fr-FR"/>
        </w:rPr>
        <w:t xml:space="preserve">Colorado </w:t>
      </w:r>
      <w:r w:rsidR="006E3BC5" w:rsidRPr="00F03A92">
        <w:rPr>
          <w:rFonts w:ascii="Arial" w:hAnsi="Arial" w:cs="Arial"/>
          <w:sz w:val="28"/>
          <w:szCs w:val="28"/>
          <w:lang w:val="fr-FR"/>
        </w:rPr>
        <w:t>soient détournées par le Nicaragua</w:t>
      </w:r>
      <w:r w:rsidRPr="00F03A92">
        <w:rPr>
          <w:rFonts w:ascii="Arial" w:hAnsi="Arial" w:cs="Arial"/>
          <w:sz w:val="28"/>
          <w:szCs w:val="28"/>
          <w:lang w:val="fr-FR"/>
        </w:rPr>
        <w:t xml:space="preserve"> "pour obtenir la remise en état ou l'amélioration du port de San</w:t>
      </w:r>
      <w:r w:rsidR="00BA29E6" w:rsidRPr="00F03A92">
        <w:rPr>
          <w:rFonts w:ascii="Arial" w:hAnsi="Arial" w:cs="Arial"/>
          <w:sz w:val="28"/>
          <w:szCs w:val="28"/>
          <w:lang w:val="fr-FR"/>
        </w:rPr>
        <w:t>-Juan de Nicaragua» (A</w:t>
      </w:r>
      <w:r w:rsidR="006E3BC5" w:rsidRPr="00F03A92">
        <w:rPr>
          <w:rFonts w:ascii="Arial" w:hAnsi="Arial" w:cs="Arial"/>
          <w:sz w:val="28"/>
          <w:szCs w:val="28"/>
          <w:lang w:val="fr-FR"/>
        </w:rPr>
        <w:t xml:space="preserve">rt. 1), </w:t>
      </w:r>
    </w:p>
    <w:p w14:paraId="0307DE13" w14:textId="77777777" w:rsidR="00AD1544" w:rsidRPr="00F03A92" w:rsidRDefault="001635A0" w:rsidP="00AD1544">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 xml:space="preserve">le traité du 2 Juin 1869 </w:t>
      </w:r>
      <w:r w:rsidR="006E3BC5" w:rsidRPr="00F03A92">
        <w:rPr>
          <w:rFonts w:ascii="Arial" w:hAnsi="Arial" w:cs="Arial"/>
          <w:sz w:val="28"/>
          <w:szCs w:val="28"/>
          <w:lang w:val="fr-FR"/>
        </w:rPr>
        <w:t xml:space="preserve">allant </w:t>
      </w:r>
      <w:r w:rsidR="00AD1544" w:rsidRPr="00F03A92">
        <w:rPr>
          <w:rFonts w:ascii="Arial" w:hAnsi="Arial" w:cs="Arial"/>
          <w:sz w:val="28"/>
          <w:szCs w:val="28"/>
          <w:lang w:val="fr-FR"/>
        </w:rPr>
        <w:t xml:space="preserve">dans le même sens ; </w:t>
      </w:r>
      <w:r w:rsidRPr="00F03A92">
        <w:rPr>
          <w:rFonts w:ascii="Arial" w:hAnsi="Arial" w:cs="Arial"/>
          <w:sz w:val="28"/>
          <w:szCs w:val="28"/>
          <w:lang w:val="fr-FR"/>
        </w:rPr>
        <w:t xml:space="preserve"> </w:t>
      </w:r>
    </w:p>
    <w:p w14:paraId="5FDF409D" w14:textId="77777777" w:rsidR="00AD1544" w:rsidRPr="00F03A92" w:rsidRDefault="00AD1544" w:rsidP="00AD1544">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l</w:t>
      </w:r>
      <w:r w:rsidR="001635A0" w:rsidRPr="00F03A92">
        <w:rPr>
          <w:rFonts w:ascii="Arial" w:hAnsi="Arial" w:cs="Arial"/>
          <w:sz w:val="28"/>
          <w:szCs w:val="28"/>
          <w:lang w:val="fr-FR"/>
        </w:rPr>
        <w:t xml:space="preserve">e </w:t>
      </w:r>
      <w:r w:rsidRPr="00F03A92">
        <w:rPr>
          <w:rFonts w:ascii="Arial" w:hAnsi="Arial" w:cs="Arial"/>
          <w:sz w:val="28"/>
          <w:szCs w:val="28"/>
          <w:lang w:val="fr-FR"/>
        </w:rPr>
        <w:t xml:space="preserve">traité du </w:t>
      </w:r>
      <w:r w:rsidR="001635A0" w:rsidRPr="00F03A92">
        <w:rPr>
          <w:rFonts w:ascii="Arial" w:hAnsi="Arial" w:cs="Arial"/>
          <w:sz w:val="28"/>
          <w:szCs w:val="28"/>
          <w:lang w:val="fr-FR"/>
        </w:rPr>
        <w:t xml:space="preserve">5 Février 1883, </w:t>
      </w:r>
      <w:r w:rsidRPr="00F03A92">
        <w:rPr>
          <w:rFonts w:ascii="Arial" w:hAnsi="Arial" w:cs="Arial"/>
          <w:sz w:val="28"/>
          <w:szCs w:val="28"/>
          <w:lang w:val="fr-FR"/>
        </w:rPr>
        <w:t>dans</w:t>
      </w:r>
      <w:r w:rsidR="001635A0" w:rsidRPr="00F03A92">
        <w:rPr>
          <w:rFonts w:ascii="Arial" w:hAnsi="Arial" w:cs="Arial"/>
          <w:sz w:val="28"/>
          <w:szCs w:val="28"/>
          <w:lang w:val="fr-FR"/>
        </w:rPr>
        <w:t xml:space="preserve"> le</w:t>
      </w:r>
      <w:r w:rsidRPr="00F03A92">
        <w:rPr>
          <w:rFonts w:ascii="Arial" w:hAnsi="Arial" w:cs="Arial"/>
          <w:sz w:val="28"/>
          <w:szCs w:val="28"/>
          <w:lang w:val="fr-FR"/>
        </w:rPr>
        <w:t>quel le</w:t>
      </w:r>
      <w:r w:rsidR="001635A0" w:rsidRPr="00F03A92">
        <w:rPr>
          <w:rFonts w:ascii="Arial" w:hAnsi="Arial" w:cs="Arial"/>
          <w:sz w:val="28"/>
          <w:szCs w:val="28"/>
          <w:lang w:val="fr-FR"/>
        </w:rPr>
        <w:t xml:space="preserve"> Costa </w:t>
      </w:r>
      <w:r w:rsidR="006E3BC5" w:rsidRPr="00F03A92">
        <w:rPr>
          <w:rFonts w:ascii="Arial" w:hAnsi="Arial" w:cs="Arial"/>
          <w:sz w:val="28"/>
          <w:szCs w:val="28"/>
          <w:lang w:val="fr-FR"/>
        </w:rPr>
        <w:t>Rica convient</w:t>
      </w:r>
      <w:r w:rsidR="001635A0" w:rsidRPr="00F03A92">
        <w:rPr>
          <w:rFonts w:ascii="Arial" w:hAnsi="Arial" w:cs="Arial"/>
          <w:sz w:val="28"/>
          <w:szCs w:val="28"/>
          <w:lang w:val="fr-FR"/>
        </w:rPr>
        <w:t xml:space="preserve"> que la frontière avec le Nicaragu</w:t>
      </w:r>
      <w:r w:rsidRPr="00F03A92">
        <w:rPr>
          <w:rFonts w:ascii="Arial" w:hAnsi="Arial" w:cs="Arial"/>
          <w:sz w:val="28"/>
          <w:szCs w:val="28"/>
          <w:lang w:val="fr-FR"/>
        </w:rPr>
        <w:t xml:space="preserve">a commence dans l´embouchure </w:t>
      </w:r>
      <w:r w:rsidR="006E3BC5" w:rsidRPr="00F03A92">
        <w:rPr>
          <w:rFonts w:ascii="Arial" w:hAnsi="Arial" w:cs="Arial"/>
          <w:sz w:val="28"/>
          <w:szCs w:val="28"/>
          <w:lang w:val="fr-FR"/>
        </w:rPr>
        <w:t xml:space="preserve"> du </w:t>
      </w:r>
      <w:r w:rsidR="00BA29E6" w:rsidRPr="00F03A92">
        <w:rPr>
          <w:rFonts w:ascii="Arial" w:hAnsi="Arial" w:cs="Arial"/>
          <w:sz w:val="28"/>
          <w:szCs w:val="28"/>
          <w:lang w:val="fr-FR"/>
        </w:rPr>
        <w:t>Colorado (A</w:t>
      </w:r>
      <w:r w:rsidRPr="00F03A92">
        <w:rPr>
          <w:rFonts w:ascii="Arial" w:hAnsi="Arial" w:cs="Arial"/>
          <w:sz w:val="28"/>
          <w:szCs w:val="28"/>
          <w:lang w:val="fr-FR"/>
        </w:rPr>
        <w:t xml:space="preserve">rt. 1) ; </w:t>
      </w:r>
    </w:p>
    <w:p w14:paraId="12BEAC58" w14:textId="77777777" w:rsidR="00AD1544" w:rsidRPr="00F03A92" w:rsidRDefault="001635A0" w:rsidP="00AD1544">
      <w:pPr>
        <w:pStyle w:val="Paragraphedeliste"/>
        <w:numPr>
          <w:ilvl w:val="0"/>
          <w:numId w:val="1"/>
        </w:numPr>
        <w:rPr>
          <w:rFonts w:ascii="Arial" w:hAnsi="Arial" w:cs="Arial"/>
          <w:sz w:val="28"/>
          <w:szCs w:val="28"/>
          <w:lang w:val="fr-FR"/>
        </w:rPr>
      </w:pPr>
      <w:r w:rsidRPr="00F03A92">
        <w:rPr>
          <w:rFonts w:ascii="Arial" w:hAnsi="Arial" w:cs="Arial"/>
          <w:sz w:val="28"/>
          <w:szCs w:val="28"/>
          <w:lang w:val="fr-FR"/>
        </w:rPr>
        <w:t xml:space="preserve">le traité </w:t>
      </w:r>
      <w:r w:rsidR="006E3BC5" w:rsidRPr="00F03A92">
        <w:rPr>
          <w:rFonts w:ascii="Arial" w:hAnsi="Arial" w:cs="Arial"/>
          <w:sz w:val="28"/>
          <w:szCs w:val="28"/>
          <w:lang w:val="fr-FR"/>
        </w:rPr>
        <w:t xml:space="preserve">sur le </w:t>
      </w:r>
      <w:r w:rsidRPr="00F03A92">
        <w:rPr>
          <w:rFonts w:ascii="Arial" w:hAnsi="Arial" w:cs="Arial"/>
          <w:sz w:val="28"/>
          <w:szCs w:val="28"/>
          <w:lang w:val="fr-FR"/>
        </w:rPr>
        <w:t xml:space="preserve">canal interocéanique </w:t>
      </w:r>
      <w:r w:rsidR="00AD1544" w:rsidRPr="00F03A92">
        <w:rPr>
          <w:rFonts w:ascii="Arial" w:hAnsi="Arial" w:cs="Arial"/>
          <w:sz w:val="28"/>
          <w:szCs w:val="28"/>
          <w:lang w:val="fr-FR"/>
        </w:rPr>
        <w:t>signé</w:t>
      </w:r>
      <w:r w:rsidR="006E3BC5" w:rsidRPr="00F03A92">
        <w:rPr>
          <w:rFonts w:ascii="Arial" w:hAnsi="Arial" w:cs="Arial"/>
          <w:sz w:val="28"/>
          <w:szCs w:val="28"/>
          <w:lang w:val="fr-FR"/>
        </w:rPr>
        <w:t xml:space="preserve"> le </w:t>
      </w:r>
      <w:r w:rsidRPr="00F03A92">
        <w:rPr>
          <w:rFonts w:ascii="Arial" w:hAnsi="Arial" w:cs="Arial"/>
          <w:sz w:val="28"/>
          <w:szCs w:val="28"/>
          <w:lang w:val="fr-FR"/>
        </w:rPr>
        <w:t xml:space="preserve">19 </w:t>
      </w:r>
      <w:r w:rsidR="00BA29E6" w:rsidRPr="00F03A92">
        <w:rPr>
          <w:rFonts w:ascii="Arial" w:hAnsi="Arial" w:cs="Arial"/>
          <w:sz w:val="28"/>
          <w:szCs w:val="28"/>
          <w:lang w:val="fr-FR"/>
        </w:rPr>
        <w:t>Janvier 1884 (A</w:t>
      </w:r>
      <w:r w:rsidRPr="00F03A92">
        <w:rPr>
          <w:rFonts w:ascii="Arial" w:hAnsi="Arial" w:cs="Arial"/>
          <w:sz w:val="28"/>
          <w:szCs w:val="28"/>
          <w:lang w:val="fr-FR"/>
        </w:rPr>
        <w:t>rticle V</w:t>
      </w:r>
      <w:r w:rsidR="006E3BC5" w:rsidRPr="00F03A92">
        <w:rPr>
          <w:rFonts w:ascii="Arial" w:hAnsi="Arial" w:cs="Arial"/>
          <w:sz w:val="28"/>
          <w:szCs w:val="28"/>
          <w:lang w:val="fr-FR"/>
        </w:rPr>
        <w:t xml:space="preserve">). </w:t>
      </w:r>
    </w:p>
    <w:p w14:paraId="37E66644" w14:textId="77777777" w:rsidR="00AD1544" w:rsidRPr="00F03A92" w:rsidRDefault="00AD1544" w:rsidP="00AD1544">
      <w:pPr>
        <w:pStyle w:val="Paragraphedeliste"/>
        <w:ind w:left="0"/>
        <w:rPr>
          <w:rFonts w:ascii="Arial" w:hAnsi="Arial" w:cs="Arial"/>
          <w:sz w:val="28"/>
          <w:szCs w:val="28"/>
          <w:lang w:val="fr-FR"/>
        </w:rPr>
      </w:pPr>
    </w:p>
    <w:p w14:paraId="1CEDFE52" w14:textId="77777777" w:rsidR="001635A0" w:rsidRPr="00F03A92" w:rsidRDefault="006E3BC5" w:rsidP="00F03A92">
      <w:pPr>
        <w:pStyle w:val="Paragraphedeliste"/>
        <w:ind w:left="0"/>
        <w:jc w:val="both"/>
        <w:rPr>
          <w:rFonts w:ascii="Arial" w:hAnsi="Arial" w:cs="Arial"/>
          <w:sz w:val="28"/>
          <w:szCs w:val="28"/>
          <w:lang w:val="fr-FR"/>
        </w:rPr>
      </w:pPr>
      <w:r w:rsidRPr="00F03A92">
        <w:rPr>
          <w:rFonts w:ascii="Arial" w:hAnsi="Arial" w:cs="Arial"/>
          <w:sz w:val="28"/>
          <w:szCs w:val="28"/>
          <w:lang w:val="fr-FR"/>
        </w:rPr>
        <w:t xml:space="preserve">Ces cinq traités adoptés sur une </w:t>
      </w:r>
      <w:r w:rsidR="00D743C1" w:rsidRPr="00F03A92">
        <w:rPr>
          <w:rFonts w:ascii="Arial" w:hAnsi="Arial" w:cs="Arial"/>
          <w:sz w:val="28"/>
          <w:szCs w:val="28"/>
          <w:lang w:val="fr-FR"/>
        </w:rPr>
        <w:t>période relativement courte</w:t>
      </w:r>
      <w:r w:rsidRPr="00F03A92">
        <w:rPr>
          <w:rFonts w:ascii="Arial" w:hAnsi="Arial" w:cs="Arial"/>
          <w:sz w:val="28"/>
          <w:szCs w:val="28"/>
          <w:lang w:val="fr-FR"/>
        </w:rPr>
        <w:t xml:space="preserve"> (</w:t>
      </w:r>
      <w:r w:rsidR="00D743C1" w:rsidRPr="00F03A92">
        <w:rPr>
          <w:rFonts w:ascii="Arial" w:hAnsi="Arial" w:cs="Arial"/>
          <w:sz w:val="28"/>
          <w:szCs w:val="28"/>
          <w:lang w:val="fr-FR"/>
        </w:rPr>
        <w:t xml:space="preserve">moins de </w:t>
      </w:r>
      <w:r w:rsidRPr="00F03A92">
        <w:rPr>
          <w:rFonts w:ascii="Arial" w:hAnsi="Arial" w:cs="Arial"/>
          <w:sz w:val="28"/>
          <w:szCs w:val="28"/>
          <w:lang w:val="fr-FR"/>
        </w:rPr>
        <w:t>20 ans)</w:t>
      </w:r>
      <w:r w:rsidR="001635A0" w:rsidRPr="00F03A92">
        <w:rPr>
          <w:rFonts w:ascii="Arial" w:hAnsi="Arial" w:cs="Arial"/>
          <w:sz w:val="28"/>
          <w:szCs w:val="28"/>
          <w:lang w:val="fr-FR"/>
        </w:rPr>
        <w:t xml:space="preserve"> </w:t>
      </w:r>
      <w:r w:rsidRPr="00F03A92">
        <w:rPr>
          <w:rFonts w:ascii="Arial" w:hAnsi="Arial" w:cs="Arial"/>
          <w:sz w:val="28"/>
          <w:szCs w:val="28"/>
          <w:lang w:val="fr-FR"/>
        </w:rPr>
        <w:t>entre le</w:t>
      </w:r>
      <w:r w:rsidR="00D743C1" w:rsidRPr="00F03A92">
        <w:rPr>
          <w:rFonts w:ascii="Arial" w:hAnsi="Arial" w:cs="Arial"/>
          <w:sz w:val="28"/>
          <w:szCs w:val="28"/>
          <w:lang w:val="fr-FR"/>
        </w:rPr>
        <w:t xml:space="preserve"> Costa Rica et le</w:t>
      </w:r>
      <w:r w:rsidR="001635A0" w:rsidRPr="00F03A92">
        <w:rPr>
          <w:rFonts w:ascii="Arial" w:hAnsi="Arial" w:cs="Arial"/>
          <w:sz w:val="28"/>
          <w:szCs w:val="28"/>
          <w:lang w:val="fr-FR"/>
        </w:rPr>
        <w:t xml:space="preserve"> Nicaragua </w:t>
      </w:r>
      <w:r w:rsidR="00D743C1" w:rsidRPr="00F03A92">
        <w:rPr>
          <w:rFonts w:ascii="Arial" w:hAnsi="Arial" w:cs="Arial"/>
          <w:sz w:val="28"/>
          <w:szCs w:val="28"/>
          <w:lang w:val="fr-FR"/>
        </w:rPr>
        <w:t xml:space="preserve">témoignent des pressions subies pour trouver remède au changement d´embouchure principale du San </w:t>
      </w:r>
      <w:proofErr w:type="gramStart"/>
      <w:r w:rsidR="00D743C1" w:rsidRPr="00F03A92">
        <w:rPr>
          <w:rFonts w:ascii="Arial" w:hAnsi="Arial" w:cs="Arial"/>
          <w:sz w:val="28"/>
          <w:szCs w:val="28"/>
          <w:lang w:val="fr-FR"/>
        </w:rPr>
        <w:t>Juan ,</w:t>
      </w:r>
      <w:proofErr w:type="gramEnd"/>
      <w:r w:rsidR="00D743C1" w:rsidRPr="00F03A92">
        <w:rPr>
          <w:rFonts w:ascii="Arial" w:hAnsi="Arial" w:cs="Arial"/>
          <w:sz w:val="28"/>
          <w:szCs w:val="28"/>
          <w:lang w:val="fr-FR"/>
        </w:rPr>
        <w:t xml:space="preserve"> mais ils </w:t>
      </w:r>
      <w:r w:rsidRPr="00F03A92">
        <w:rPr>
          <w:rFonts w:ascii="Arial" w:hAnsi="Arial" w:cs="Arial"/>
          <w:sz w:val="28"/>
          <w:szCs w:val="28"/>
          <w:lang w:val="fr-FR"/>
        </w:rPr>
        <w:t>n´eurent aucun effet, du point de vue juridique, en raison de l´absence d'approbation par les Congrès de l'époque</w:t>
      </w:r>
      <w:r w:rsidR="00AD1544" w:rsidRPr="00F03A92">
        <w:rPr>
          <w:rFonts w:ascii="Arial" w:hAnsi="Arial" w:cs="Arial"/>
          <w:sz w:val="28"/>
          <w:szCs w:val="28"/>
          <w:lang w:val="fr-FR"/>
        </w:rPr>
        <w:t xml:space="preserve">, notamment celui du Costa Rica. </w:t>
      </w:r>
    </w:p>
    <w:p w14:paraId="71424B6E" w14:textId="77777777" w:rsidR="001635A0" w:rsidRPr="00F03A92" w:rsidRDefault="001635A0" w:rsidP="001635A0">
      <w:pPr>
        <w:rPr>
          <w:rFonts w:ascii="Arial" w:hAnsi="Arial" w:cs="Arial"/>
          <w:sz w:val="28"/>
          <w:szCs w:val="28"/>
          <w:lang w:val="fr-FR"/>
        </w:rPr>
      </w:pPr>
    </w:p>
    <w:p w14:paraId="1754AB48" w14:textId="77777777" w:rsidR="001635A0" w:rsidRPr="00F03A92" w:rsidRDefault="006E3BC5" w:rsidP="001635A0">
      <w:pPr>
        <w:rPr>
          <w:rFonts w:ascii="Arial" w:hAnsi="Arial" w:cs="Arial"/>
          <w:b/>
          <w:sz w:val="28"/>
          <w:szCs w:val="28"/>
          <w:lang w:val="fr-FR"/>
        </w:rPr>
      </w:pPr>
      <w:r w:rsidRPr="00F03A92">
        <w:rPr>
          <w:rFonts w:ascii="Arial" w:hAnsi="Arial" w:cs="Arial"/>
          <w:b/>
          <w:sz w:val="28"/>
          <w:szCs w:val="28"/>
          <w:lang w:val="fr-FR"/>
        </w:rPr>
        <w:t>L´</w:t>
      </w:r>
      <w:r w:rsidR="001635A0" w:rsidRPr="00F03A92">
        <w:rPr>
          <w:rFonts w:ascii="Arial" w:hAnsi="Arial" w:cs="Arial"/>
          <w:b/>
          <w:sz w:val="28"/>
          <w:szCs w:val="28"/>
          <w:lang w:val="fr-FR"/>
        </w:rPr>
        <w:t xml:space="preserve">ARBITRAGE </w:t>
      </w:r>
      <w:r w:rsidRPr="00F03A92">
        <w:rPr>
          <w:rFonts w:ascii="Arial" w:hAnsi="Arial" w:cs="Arial"/>
          <w:b/>
          <w:sz w:val="28"/>
          <w:szCs w:val="28"/>
          <w:lang w:val="fr-FR"/>
        </w:rPr>
        <w:t xml:space="preserve">DU PRESIDENTE G. </w:t>
      </w:r>
      <w:r w:rsidR="001635A0" w:rsidRPr="00F03A92">
        <w:rPr>
          <w:rFonts w:ascii="Arial" w:hAnsi="Arial" w:cs="Arial"/>
          <w:b/>
          <w:sz w:val="28"/>
          <w:szCs w:val="28"/>
          <w:lang w:val="fr-FR"/>
        </w:rPr>
        <w:t xml:space="preserve">CLEVELAND </w:t>
      </w:r>
      <w:r w:rsidRPr="00F03A92">
        <w:rPr>
          <w:rFonts w:ascii="Arial" w:hAnsi="Arial" w:cs="Arial"/>
          <w:b/>
          <w:sz w:val="28"/>
          <w:szCs w:val="28"/>
          <w:lang w:val="fr-FR"/>
        </w:rPr>
        <w:t xml:space="preserve"> (1888) ET CELUI DE l´INGENIEUR </w:t>
      </w:r>
      <w:r w:rsidR="001635A0" w:rsidRPr="00F03A92">
        <w:rPr>
          <w:rFonts w:ascii="Arial" w:hAnsi="Arial" w:cs="Arial"/>
          <w:b/>
          <w:sz w:val="28"/>
          <w:szCs w:val="28"/>
          <w:lang w:val="fr-FR"/>
        </w:rPr>
        <w:t xml:space="preserve"> E. ALEXANDER</w:t>
      </w:r>
      <w:r w:rsidRPr="00F03A92">
        <w:rPr>
          <w:rFonts w:ascii="Arial" w:hAnsi="Arial" w:cs="Arial"/>
          <w:b/>
          <w:sz w:val="28"/>
          <w:szCs w:val="28"/>
          <w:lang w:val="fr-FR"/>
        </w:rPr>
        <w:t xml:space="preserve"> (1897)</w:t>
      </w:r>
      <w:r w:rsidR="001635A0" w:rsidRPr="00F03A92">
        <w:rPr>
          <w:rFonts w:ascii="Arial" w:hAnsi="Arial" w:cs="Arial"/>
          <w:b/>
          <w:sz w:val="28"/>
          <w:szCs w:val="28"/>
          <w:lang w:val="fr-FR"/>
        </w:rPr>
        <w:t>:</w:t>
      </w:r>
    </w:p>
    <w:p w14:paraId="263BA76C" w14:textId="77777777" w:rsidR="00BA29E6" w:rsidRPr="00F03A92" w:rsidRDefault="006E3BC5" w:rsidP="00F03A92">
      <w:pPr>
        <w:jc w:val="both"/>
        <w:rPr>
          <w:rFonts w:ascii="Arial" w:hAnsi="Arial" w:cs="Arial"/>
          <w:i/>
          <w:sz w:val="28"/>
          <w:szCs w:val="28"/>
          <w:lang w:val="es-ES"/>
        </w:rPr>
      </w:pPr>
      <w:r w:rsidRPr="00F03A92">
        <w:rPr>
          <w:rFonts w:ascii="Arial" w:hAnsi="Arial" w:cs="Arial"/>
          <w:sz w:val="28"/>
          <w:szCs w:val="28"/>
          <w:lang w:val="fr-FR"/>
        </w:rPr>
        <w:t>Le Nicaragua décida</w:t>
      </w:r>
      <w:r w:rsidR="00D743C1" w:rsidRPr="00F03A92">
        <w:rPr>
          <w:rFonts w:ascii="Arial" w:hAnsi="Arial" w:cs="Arial"/>
          <w:sz w:val="28"/>
          <w:szCs w:val="28"/>
          <w:lang w:val="fr-FR"/>
        </w:rPr>
        <w:t>it</w:t>
      </w:r>
      <w:r w:rsidRPr="00F03A92">
        <w:rPr>
          <w:rFonts w:ascii="Arial" w:hAnsi="Arial" w:cs="Arial"/>
          <w:sz w:val="28"/>
          <w:szCs w:val="28"/>
          <w:lang w:val="fr-FR"/>
        </w:rPr>
        <w:t xml:space="preserve"> alor</w:t>
      </w:r>
      <w:r w:rsidR="00BA29E6" w:rsidRPr="00F03A92">
        <w:rPr>
          <w:rFonts w:ascii="Arial" w:hAnsi="Arial" w:cs="Arial"/>
          <w:sz w:val="28"/>
          <w:szCs w:val="28"/>
          <w:lang w:val="fr-FR"/>
        </w:rPr>
        <w:t xml:space="preserve">s de dénoncer le traité de 1858 </w:t>
      </w:r>
      <w:r w:rsidRPr="00F03A92">
        <w:rPr>
          <w:rFonts w:ascii="Arial" w:hAnsi="Arial" w:cs="Arial"/>
          <w:sz w:val="28"/>
          <w:szCs w:val="28"/>
          <w:lang w:val="fr-FR"/>
        </w:rPr>
        <w:t>en le considérant</w:t>
      </w:r>
      <w:r w:rsidR="00AD1544" w:rsidRPr="00F03A92">
        <w:rPr>
          <w:rFonts w:ascii="Arial" w:hAnsi="Arial" w:cs="Arial"/>
          <w:sz w:val="28"/>
          <w:szCs w:val="28"/>
          <w:lang w:val="fr-FR"/>
        </w:rPr>
        <w:t xml:space="preserve"> nu</w:t>
      </w:r>
      <w:r w:rsidRPr="00F03A92">
        <w:rPr>
          <w:rFonts w:ascii="Arial" w:hAnsi="Arial" w:cs="Arial"/>
          <w:sz w:val="28"/>
          <w:szCs w:val="28"/>
          <w:lang w:val="fr-FR"/>
        </w:rPr>
        <w:t>l et non avenu, invoquant pour ce faire des violations à son droit constitutionnel, et</w:t>
      </w:r>
      <w:r w:rsidR="001635A0" w:rsidRPr="00F03A92">
        <w:rPr>
          <w:rFonts w:ascii="Arial" w:hAnsi="Arial" w:cs="Arial"/>
          <w:sz w:val="28"/>
          <w:szCs w:val="28"/>
          <w:lang w:val="fr-FR"/>
        </w:rPr>
        <w:t xml:space="preserve"> les deux </w:t>
      </w:r>
      <w:r w:rsidRPr="00F03A92">
        <w:rPr>
          <w:rFonts w:ascii="Arial" w:hAnsi="Arial" w:cs="Arial"/>
          <w:sz w:val="28"/>
          <w:szCs w:val="28"/>
          <w:lang w:val="fr-FR"/>
        </w:rPr>
        <w:t xml:space="preserve">Etats </w:t>
      </w:r>
      <w:r w:rsidR="00AD1544" w:rsidRPr="00F03A92">
        <w:rPr>
          <w:rFonts w:ascii="Arial" w:hAnsi="Arial" w:cs="Arial"/>
          <w:sz w:val="28"/>
          <w:szCs w:val="28"/>
          <w:lang w:val="fr-FR"/>
        </w:rPr>
        <w:t>décidèrent de soumettre</w:t>
      </w:r>
      <w:r w:rsidR="001635A0" w:rsidRPr="00F03A92">
        <w:rPr>
          <w:rFonts w:ascii="Arial" w:hAnsi="Arial" w:cs="Arial"/>
          <w:sz w:val="28"/>
          <w:szCs w:val="28"/>
          <w:lang w:val="fr-FR"/>
        </w:rPr>
        <w:t xml:space="preserve"> la question à l'arbitrage du président </w:t>
      </w:r>
      <w:proofErr w:type="spellStart"/>
      <w:r w:rsidR="001635A0" w:rsidRPr="00F03A92">
        <w:rPr>
          <w:rFonts w:ascii="Arial" w:hAnsi="Arial" w:cs="Arial"/>
          <w:sz w:val="28"/>
          <w:szCs w:val="28"/>
          <w:lang w:val="fr-FR"/>
        </w:rPr>
        <w:t>Grover</w:t>
      </w:r>
      <w:proofErr w:type="spellEnd"/>
      <w:r w:rsidR="001635A0" w:rsidRPr="00F03A92">
        <w:rPr>
          <w:rFonts w:ascii="Arial" w:hAnsi="Arial" w:cs="Arial"/>
          <w:sz w:val="28"/>
          <w:szCs w:val="28"/>
          <w:lang w:val="fr-FR"/>
        </w:rPr>
        <w:t xml:space="preserve"> Cleveland </w:t>
      </w:r>
      <w:r w:rsidRPr="00F03A92">
        <w:rPr>
          <w:rFonts w:ascii="Arial" w:hAnsi="Arial" w:cs="Arial"/>
          <w:sz w:val="28"/>
          <w:szCs w:val="28"/>
          <w:lang w:val="fr-FR"/>
        </w:rPr>
        <w:t xml:space="preserve">des Etats-Unis en 1886. </w:t>
      </w:r>
      <w:r w:rsidRPr="00F03A92">
        <w:rPr>
          <w:rFonts w:ascii="Arial" w:hAnsi="Arial" w:cs="Arial"/>
          <w:sz w:val="28"/>
          <w:szCs w:val="28"/>
          <w:lang w:val="es-ES"/>
        </w:rPr>
        <w:t xml:space="preserve">Si </w:t>
      </w:r>
      <w:proofErr w:type="spellStart"/>
      <w:r w:rsidRPr="00F03A92">
        <w:rPr>
          <w:rFonts w:ascii="Arial" w:hAnsi="Arial" w:cs="Arial"/>
          <w:sz w:val="28"/>
          <w:szCs w:val="28"/>
          <w:lang w:val="es-ES"/>
        </w:rPr>
        <w:t>nous</w:t>
      </w:r>
      <w:proofErr w:type="spellEnd"/>
      <w:r w:rsidRPr="00F03A92">
        <w:rPr>
          <w:rFonts w:ascii="Arial" w:hAnsi="Arial" w:cs="Arial"/>
          <w:sz w:val="28"/>
          <w:szCs w:val="28"/>
          <w:lang w:val="es-ES"/>
        </w:rPr>
        <w:t xml:space="preserve"> </w:t>
      </w:r>
      <w:proofErr w:type="spellStart"/>
      <w:r w:rsidRPr="00F03A92">
        <w:rPr>
          <w:rFonts w:ascii="Arial" w:hAnsi="Arial" w:cs="Arial"/>
          <w:sz w:val="28"/>
          <w:szCs w:val="28"/>
          <w:lang w:val="es-ES"/>
        </w:rPr>
        <w:t>lisons</w:t>
      </w:r>
      <w:proofErr w:type="spellEnd"/>
      <w:r w:rsidRPr="00F03A92">
        <w:rPr>
          <w:rFonts w:ascii="Arial" w:hAnsi="Arial" w:cs="Arial"/>
          <w:sz w:val="28"/>
          <w:szCs w:val="28"/>
          <w:lang w:val="es-ES"/>
        </w:rPr>
        <w:t xml:space="preserve"> les 11 </w:t>
      </w:r>
      <w:proofErr w:type="spellStart"/>
      <w:r w:rsidR="001635A0" w:rsidRPr="00F03A92">
        <w:rPr>
          <w:rFonts w:ascii="Arial" w:hAnsi="Arial" w:cs="Arial"/>
          <w:sz w:val="28"/>
          <w:szCs w:val="28"/>
          <w:lang w:val="es-ES"/>
        </w:rPr>
        <w:t>p</w:t>
      </w:r>
      <w:r w:rsidRPr="00F03A92">
        <w:rPr>
          <w:rFonts w:ascii="Arial" w:hAnsi="Arial" w:cs="Arial"/>
          <w:sz w:val="28"/>
          <w:szCs w:val="28"/>
          <w:lang w:val="es-ES"/>
        </w:rPr>
        <w:t>oints</w:t>
      </w:r>
      <w:proofErr w:type="spellEnd"/>
      <w:r w:rsidRPr="00F03A92">
        <w:rPr>
          <w:rFonts w:ascii="Arial" w:hAnsi="Arial" w:cs="Arial"/>
          <w:sz w:val="28"/>
          <w:szCs w:val="28"/>
          <w:lang w:val="es-ES"/>
        </w:rPr>
        <w:t xml:space="preserve"> </w:t>
      </w:r>
      <w:proofErr w:type="spellStart"/>
      <w:r w:rsidRPr="00F03A92">
        <w:rPr>
          <w:rFonts w:ascii="Arial" w:hAnsi="Arial" w:cs="Arial"/>
          <w:sz w:val="28"/>
          <w:szCs w:val="28"/>
          <w:lang w:val="es-ES"/>
        </w:rPr>
        <w:t>d'interprétation</w:t>
      </w:r>
      <w:proofErr w:type="spellEnd"/>
      <w:r w:rsidRPr="00F03A92">
        <w:rPr>
          <w:rFonts w:ascii="Arial" w:hAnsi="Arial" w:cs="Arial"/>
          <w:sz w:val="28"/>
          <w:szCs w:val="28"/>
          <w:lang w:val="es-ES"/>
        </w:rPr>
        <w:t xml:space="preserve"> </w:t>
      </w:r>
      <w:proofErr w:type="spellStart"/>
      <w:r w:rsidRPr="00F03A92">
        <w:rPr>
          <w:rFonts w:ascii="Arial" w:hAnsi="Arial" w:cs="Arial"/>
          <w:sz w:val="28"/>
          <w:szCs w:val="28"/>
          <w:lang w:val="es-ES"/>
        </w:rPr>
        <w:t>douteuse</w:t>
      </w:r>
      <w:proofErr w:type="spellEnd"/>
      <w:r w:rsidR="001635A0" w:rsidRPr="00F03A92">
        <w:rPr>
          <w:rFonts w:ascii="Arial" w:hAnsi="Arial" w:cs="Arial"/>
          <w:sz w:val="28"/>
          <w:szCs w:val="28"/>
          <w:lang w:val="es-ES"/>
        </w:rPr>
        <w:t xml:space="preserve"> </w:t>
      </w:r>
      <w:proofErr w:type="spellStart"/>
      <w:r w:rsidR="001635A0" w:rsidRPr="00F03A92">
        <w:rPr>
          <w:rFonts w:ascii="Arial" w:hAnsi="Arial" w:cs="Arial"/>
          <w:sz w:val="28"/>
          <w:szCs w:val="28"/>
          <w:lang w:val="es-ES"/>
        </w:rPr>
        <w:t>soumis</w:t>
      </w:r>
      <w:proofErr w:type="spellEnd"/>
      <w:r w:rsidR="001635A0" w:rsidRPr="00F03A92">
        <w:rPr>
          <w:rFonts w:ascii="Arial" w:hAnsi="Arial" w:cs="Arial"/>
          <w:sz w:val="28"/>
          <w:szCs w:val="28"/>
          <w:lang w:val="es-ES"/>
        </w:rPr>
        <w:t xml:space="preserve"> par le Nicaragua à </w:t>
      </w:r>
      <w:proofErr w:type="spellStart"/>
      <w:r w:rsidRPr="00F03A92">
        <w:rPr>
          <w:rFonts w:ascii="Arial" w:hAnsi="Arial" w:cs="Arial"/>
          <w:sz w:val="28"/>
          <w:szCs w:val="28"/>
          <w:lang w:val="es-ES"/>
        </w:rPr>
        <w:t>l´arbitre</w:t>
      </w:r>
      <w:proofErr w:type="spellEnd"/>
      <w:r w:rsidR="001635A0" w:rsidRPr="00F03A92">
        <w:rPr>
          <w:rFonts w:ascii="Arial" w:hAnsi="Arial" w:cs="Arial"/>
          <w:sz w:val="28"/>
          <w:szCs w:val="28"/>
          <w:lang w:val="es-ES"/>
        </w:rPr>
        <w:t xml:space="preserve"> en 1886, le</w:t>
      </w:r>
      <w:r w:rsidRPr="00F03A92">
        <w:rPr>
          <w:rFonts w:ascii="Arial" w:hAnsi="Arial" w:cs="Arial"/>
          <w:sz w:val="28"/>
          <w:szCs w:val="28"/>
          <w:lang w:val="es-ES"/>
        </w:rPr>
        <w:t>s</w:t>
      </w:r>
      <w:r w:rsidR="001635A0" w:rsidRPr="00F03A92">
        <w:rPr>
          <w:rFonts w:ascii="Arial" w:hAnsi="Arial" w:cs="Arial"/>
          <w:sz w:val="28"/>
          <w:szCs w:val="28"/>
          <w:lang w:val="es-ES"/>
        </w:rPr>
        <w:t xml:space="preserve"> </w:t>
      </w:r>
      <w:proofErr w:type="spellStart"/>
      <w:r w:rsidR="001635A0" w:rsidRPr="00F03A92">
        <w:rPr>
          <w:rFonts w:ascii="Arial" w:hAnsi="Arial" w:cs="Arial"/>
          <w:sz w:val="28"/>
          <w:szCs w:val="28"/>
          <w:lang w:val="es-ES"/>
        </w:rPr>
        <w:t>point</w:t>
      </w:r>
      <w:r w:rsidR="00AD1544" w:rsidRPr="00F03A92">
        <w:rPr>
          <w:rFonts w:ascii="Arial" w:hAnsi="Arial" w:cs="Arial"/>
          <w:sz w:val="28"/>
          <w:szCs w:val="28"/>
          <w:lang w:val="es-ES"/>
        </w:rPr>
        <w:t>s</w:t>
      </w:r>
      <w:proofErr w:type="spellEnd"/>
      <w:r w:rsidR="001635A0" w:rsidRPr="00F03A92">
        <w:rPr>
          <w:rFonts w:ascii="Arial" w:hAnsi="Arial" w:cs="Arial"/>
          <w:sz w:val="28"/>
          <w:szCs w:val="28"/>
          <w:lang w:val="es-ES"/>
        </w:rPr>
        <w:t xml:space="preserve"> 1 et 7 </w:t>
      </w:r>
      <w:proofErr w:type="spellStart"/>
      <w:r w:rsidR="001635A0" w:rsidRPr="00F03A92">
        <w:rPr>
          <w:rFonts w:ascii="Arial" w:hAnsi="Arial" w:cs="Arial"/>
          <w:sz w:val="28"/>
          <w:szCs w:val="28"/>
          <w:lang w:val="es-ES"/>
        </w:rPr>
        <w:t>montrent</w:t>
      </w:r>
      <w:proofErr w:type="spellEnd"/>
      <w:r w:rsidR="001635A0" w:rsidRPr="00F03A92">
        <w:rPr>
          <w:rFonts w:ascii="Arial" w:hAnsi="Arial" w:cs="Arial"/>
          <w:sz w:val="28"/>
          <w:szCs w:val="28"/>
          <w:lang w:val="es-ES"/>
        </w:rPr>
        <w:t xml:space="preserve"> la </w:t>
      </w:r>
      <w:proofErr w:type="spellStart"/>
      <w:r w:rsidR="001635A0" w:rsidRPr="00F03A92">
        <w:rPr>
          <w:rFonts w:ascii="Arial" w:hAnsi="Arial" w:cs="Arial"/>
          <w:sz w:val="28"/>
          <w:szCs w:val="28"/>
          <w:lang w:val="es-ES"/>
        </w:rPr>
        <w:t>profonde</w:t>
      </w:r>
      <w:proofErr w:type="spellEnd"/>
      <w:r w:rsidR="001635A0" w:rsidRPr="00F03A92">
        <w:rPr>
          <w:rFonts w:ascii="Arial" w:hAnsi="Arial" w:cs="Arial"/>
          <w:sz w:val="28"/>
          <w:szCs w:val="28"/>
          <w:lang w:val="es-ES"/>
        </w:rPr>
        <w:t xml:space="preserve"> </w:t>
      </w:r>
      <w:proofErr w:type="spellStart"/>
      <w:r w:rsidR="001635A0" w:rsidRPr="00F03A92">
        <w:rPr>
          <w:rFonts w:ascii="Arial" w:hAnsi="Arial" w:cs="Arial"/>
          <w:sz w:val="28"/>
          <w:szCs w:val="28"/>
          <w:lang w:val="es-ES"/>
        </w:rPr>
        <w:t>préoccupation</w:t>
      </w:r>
      <w:proofErr w:type="spellEnd"/>
      <w:r w:rsidR="001635A0" w:rsidRPr="00F03A92">
        <w:rPr>
          <w:rFonts w:ascii="Arial" w:hAnsi="Arial" w:cs="Arial"/>
          <w:sz w:val="28"/>
          <w:szCs w:val="28"/>
          <w:lang w:val="es-ES"/>
        </w:rPr>
        <w:t xml:space="preserve"> du </w:t>
      </w:r>
      <w:r w:rsidRPr="00F03A92">
        <w:rPr>
          <w:rFonts w:ascii="Arial" w:hAnsi="Arial" w:cs="Arial"/>
          <w:sz w:val="28"/>
          <w:szCs w:val="28"/>
          <w:lang w:val="es-ES"/>
        </w:rPr>
        <w:t xml:space="preserve">Nicaragua du </w:t>
      </w:r>
      <w:proofErr w:type="spellStart"/>
      <w:r w:rsidRPr="00F03A92">
        <w:rPr>
          <w:rFonts w:ascii="Arial" w:hAnsi="Arial" w:cs="Arial"/>
          <w:sz w:val="28"/>
          <w:szCs w:val="28"/>
          <w:lang w:val="es-ES"/>
        </w:rPr>
        <w:t>fait</w:t>
      </w:r>
      <w:proofErr w:type="spellEnd"/>
      <w:r w:rsidRPr="00F03A92">
        <w:rPr>
          <w:rFonts w:ascii="Arial" w:hAnsi="Arial" w:cs="Arial"/>
          <w:sz w:val="28"/>
          <w:szCs w:val="28"/>
          <w:lang w:val="es-ES"/>
        </w:rPr>
        <w:t xml:space="preserve"> des </w:t>
      </w:r>
      <w:proofErr w:type="spellStart"/>
      <w:r w:rsidRPr="00F03A92">
        <w:rPr>
          <w:rFonts w:ascii="Arial" w:hAnsi="Arial" w:cs="Arial"/>
          <w:sz w:val="28"/>
          <w:szCs w:val="28"/>
          <w:lang w:val="es-ES"/>
        </w:rPr>
        <w:t>transformations</w:t>
      </w:r>
      <w:proofErr w:type="spellEnd"/>
      <w:r w:rsidRPr="00F03A92">
        <w:rPr>
          <w:rFonts w:ascii="Arial" w:hAnsi="Arial" w:cs="Arial"/>
          <w:sz w:val="28"/>
          <w:szCs w:val="28"/>
          <w:lang w:val="es-ES"/>
        </w:rPr>
        <w:t xml:space="preserve"> </w:t>
      </w:r>
      <w:proofErr w:type="spellStart"/>
      <w:r w:rsidRPr="00F03A92">
        <w:rPr>
          <w:rFonts w:ascii="Arial" w:hAnsi="Arial" w:cs="Arial"/>
          <w:sz w:val="28"/>
          <w:szCs w:val="28"/>
          <w:lang w:val="es-ES"/>
        </w:rPr>
        <w:t>subi</w:t>
      </w:r>
      <w:r w:rsidR="001635A0" w:rsidRPr="00F03A92">
        <w:rPr>
          <w:rFonts w:ascii="Arial" w:hAnsi="Arial" w:cs="Arial"/>
          <w:sz w:val="28"/>
          <w:szCs w:val="28"/>
          <w:lang w:val="es-ES"/>
        </w:rPr>
        <w:t>e</w:t>
      </w:r>
      <w:r w:rsidRPr="00F03A92">
        <w:rPr>
          <w:rFonts w:ascii="Arial" w:hAnsi="Arial" w:cs="Arial"/>
          <w:sz w:val="28"/>
          <w:szCs w:val="28"/>
          <w:lang w:val="es-ES"/>
        </w:rPr>
        <w:t>s</w:t>
      </w:r>
      <w:proofErr w:type="spellEnd"/>
      <w:r w:rsidRPr="00F03A92">
        <w:rPr>
          <w:rFonts w:ascii="Arial" w:hAnsi="Arial" w:cs="Arial"/>
          <w:sz w:val="28"/>
          <w:szCs w:val="28"/>
          <w:lang w:val="es-ES"/>
        </w:rPr>
        <w:t xml:space="preserve"> par</w:t>
      </w:r>
      <w:r w:rsidR="001635A0" w:rsidRPr="00F03A92">
        <w:rPr>
          <w:rFonts w:ascii="Arial" w:hAnsi="Arial" w:cs="Arial"/>
          <w:sz w:val="28"/>
          <w:szCs w:val="28"/>
          <w:lang w:val="es-ES"/>
        </w:rPr>
        <w:t xml:space="preserve"> </w:t>
      </w:r>
      <w:proofErr w:type="spellStart"/>
      <w:r w:rsidR="001635A0" w:rsidRPr="00F03A92">
        <w:rPr>
          <w:rFonts w:ascii="Arial" w:hAnsi="Arial" w:cs="Arial"/>
          <w:sz w:val="28"/>
          <w:szCs w:val="28"/>
          <w:lang w:val="es-ES"/>
        </w:rPr>
        <w:t>l'embouchure</w:t>
      </w:r>
      <w:proofErr w:type="spellEnd"/>
      <w:r w:rsidR="001635A0" w:rsidRPr="00F03A92">
        <w:rPr>
          <w:rFonts w:ascii="Arial" w:hAnsi="Arial" w:cs="Arial"/>
          <w:sz w:val="28"/>
          <w:szCs w:val="28"/>
          <w:lang w:val="es-ES"/>
        </w:rPr>
        <w:t xml:space="preserve"> </w:t>
      </w:r>
      <w:proofErr w:type="spellStart"/>
      <w:r w:rsidR="001635A0" w:rsidRPr="00F03A92">
        <w:rPr>
          <w:rFonts w:ascii="Arial" w:hAnsi="Arial" w:cs="Arial"/>
          <w:sz w:val="28"/>
          <w:szCs w:val="28"/>
          <w:lang w:val="es-ES"/>
        </w:rPr>
        <w:t>principale</w:t>
      </w:r>
      <w:proofErr w:type="spellEnd"/>
      <w:r w:rsidRPr="00F03A92">
        <w:rPr>
          <w:rFonts w:ascii="Arial" w:hAnsi="Arial" w:cs="Arial"/>
          <w:sz w:val="28"/>
          <w:szCs w:val="28"/>
          <w:lang w:val="es-ES"/>
        </w:rPr>
        <w:t xml:space="preserve"> du San Juan</w:t>
      </w:r>
      <w:r w:rsidR="00BA29E6" w:rsidRPr="00F03A92">
        <w:rPr>
          <w:rFonts w:ascii="Arial" w:hAnsi="Arial" w:cs="Arial"/>
          <w:sz w:val="28"/>
          <w:szCs w:val="28"/>
          <w:lang w:val="es-ES"/>
        </w:rPr>
        <w:t xml:space="preserve"> : </w:t>
      </w:r>
      <w:r w:rsidR="00BA29E6" w:rsidRPr="00F03A92">
        <w:rPr>
          <w:rFonts w:ascii="Arial" w:hAnsi="Arial" w:cs="Arial"/>
          <w:i/>
          <w:sz w:val="28"/>
          <w:szCs w:val="28"/>
          <w:lang w:val="es-ES"/>
        </w:rPr>
        <w:t>« Punto 1 : Habiendo sido el punto Punta de Castilla como el principio de la línea frontera en el la</w:t>
      </w:r>
      <w:r w:rsidR="00ED2900" w:rsidRPr="00F03A92">
        <w:rPr>
          <w:rFonts w:ascii="Arial" w:hAnsi="Arial" w:cs="Arial"/>
          <w:i/>
          <w:sz w:val="28"/>
          <w:szCs w:val="28"/>
          <w:lang w:val="es-ES"/>
        </w:rPr>
        <w:t>do del Atlán</w:t>
      </w:r>
      <w:r w:rsidR="00BA29E6" w:rsidRPr="00F03A92">
        <w:rPr>
          <w:rFonts w:ascii="Arial" w:hAnsi="Arial" w:cs="Arial"/>
          <w:i/>
          <w:sz w:val="28"/>
          <w:szCs w:val="28"/>
          <w:lang w:val="es-ES"/>
        </w:rPr>
        <w:t>ti</w:t>
      </w:r>
      <w:r w:rsidR="00ED2900" w:rsidRPr="00F03A92">
        <w:rPr>
          <w:rFonts w:ascii="Arial" w:hAnsi="Arial" w:cs="Arial"/>
          <w:i/>
          <w:sz w:val="28"/>
          <w:szCs w:val="28"/>
          <w:lang w:val="es-ES"/>
        </w:rPr>
        <w:t>c</w:t>
      </w:r>
      <w:r w:rsidR="00BA29E6" w:rsidRPr="00F03A92">
        <w:rPr>
          <w:rFonts w:ascii="Arial" w:hAnsi="Arial" w:cs="Arial"/>
          <w:i/>
          <w:sz w:val="28"/>
          <w:szCs w:val="28"/>
          <w:lang w:val="es-ES"/>
        </w:rPr>
        <w:t>o</w:t>
      </w:r>
      <w:r w:rsidR="00ED2900" w:rsidRPr="00F03A92">
        <w:rPr>
          <w:rFonts w:ascii="Arial" w:hAnsi="Arial" w:cs="Arial"/>
          <w:i/>
          <w:sz w:val="28"/>
          <w:szCs w:val="28"/>
          <w:lang w:val="es-ES"/>
        </w:rPr>
        <w:t xml:space="preserve"> y encontrá</w:t>
      </w:r>
      <w:r w:rsidR="00BA29E6" w:rsidRPr="00F03A92">
        <w:rPr>
          <w:rFonts w:ascii="Arial" w:hAnsi="Arial" w:cs="Arial"/>
          <w:i/>
          <w:sz w:val="28"/>
          <w:szCs w:val="28"/>
          <w:lang w:val="es-ES"/>
        </w:rPr>
        <w:t xml:space="preserve">ndose el mismo de acuerdo con el Tratado en la boca del rio San Juan, ahora que la boca del rio ha sido cambiada : ¿de donde comenzará </w:t>
      </w:r>
      <w:r w:rsidR="00BA29E6" w:rsidRPr="00F03A92">
        <w:rPr>
          <w:rFonts w:ascii="Arial" w:hAnsi="Arial" w:cs="Arial"/>
          <w:i/>
          <w:sz w:val="28"/>
          <w:szCs w:val="28"/>
          <w:lang w:val="es-ES"/>
        </w:rPr>
        <w:lastRenderedPageBreak/>
        <w:t>la frontera ?.... Punto 7 :¿Si, en vista del Artículo V del tratado, el brazo del San Juan conocido como el río Colorado deber ser considerado como la frontera entre Nicaragua y Costa Rica,  desde du origen a su boca en el Atlántico?”</w:t>
      </w:r>
    </w:p>
    <w:p w14:paraId="5992B1E6" w14:textId="77777777" w:rsidR="001635A0" w:rsidRPr="00F03A92" w:rsidRDefault="001635A0" w:rsidP="00F03A92">
      <w:pPr>
        <w:jc w:val="both"/>
        <w:rPr>
          <w:rFonts w:ascii="Arial" w:hAnsi="Arial" w:cs="Arial"/>
          <w:sz w:val="28"/>
          <w:szCs w:val="28"/>
          <w:lang w:val="fr-FR"/>
        </w:rPr>
      </w:pPr>
      <w:r w:rsidRPr="00F03A92">
        <w:rPr>
          <w:rFonts w:ascii="Arial" w:hAnsi="Arial" w:cs="Arial"/>
          <w:sz w:val="28"/>
          <w:szCs w:val="28"/>
          <w:lang w:val="es-ES"/>
        </w:rPr>
        <w:t xml:space="preserve"> </w:t>
      </w:r>
      <w:r w:rsidRPr="00F03A92">
        <w:rPr>
          <w:rFonts w:ascii="Arial" w:hAnsi="Arial" w:cs="Arial"/>
          <w:sz w:val="28"/>
          <w:szCs w:val="28"/>
          <w:lang w:val="fr-FR"/>
        </w:rPr>
        <w:t>D</w:t>
      </w:r>
      <w:r w:rsidR="00383765" w:rsidRPr="00F03A92">
        <w:rPr>
          <w:rFonts w:ascii="Arial" w:hAnsi="Arial" w:cs="Arial"/>
          <w:sz w:val="28"/>
          <w:szCs w:val="28"/>
          <w:lang w:val="fr-FR"/>
        </w:rPr>
        <w:t xml:space="preserve">ans sa décision de 1888 (voir </w:t>
      </w:r>
      <w:hyperlink r:id="rId26" w:history="1">
        <w:r w:rsidR="00383765" w:rsidRPr="00F03A92">
          <w:rPr>
            <w:rStyle w:val="Lienhypertexte"/>
            <w:rFonts w:ascii="Arial" w:hAnsi="Arial" w:cs="Arial"/>
            <w:sz w:val="28"/>
            <w:szCs w:val="28"/>
            <w:lang w:val="fr-FR"/>
          </w:rPr>
          <w:t>texte complet de l´arbitrage Cleveland</w:t>
        </w:r>
      </w:hyperlink>
      <w:r w:rsidRPr="00F03A92">
        <w:rPr>
          <w:rFonts w:ascii="Arial" w:hAnsi="Arial" w:cs="Arial"/>
          <w:sz w:val="28"/>
          <w:szCs w:val="28"/>
          <w:lang w:val="fr-FR"/>
        </w:rPr>
        <w:t xml:space="preserve">. </w:t>
      </w:r>
      <w:r w:rsidR="00383765" w:rsidRPr="00F03A92">
        <w:rPr>
          <w:rFonts w:ascii="Arial" w:hAnsi="Arial" w:cs="Arial"/>
          <w:sz w:val="28"/>
          <w:szCs w:val="28"/>
          <w:lang w:val="fr-FR"/>
        </w:rPr>
        <w:t xml:space="preserve">pp. </w:t>
      </w:r>
      <w:r w:rsidRPr="00F03A92">
        <w:rPr>
          <w:rFonts w:ascii="Arial" w:hAnsi="Arial" w:cs="Arial"/>
          <w:sz w:val="28"/>
          <w:szCs w:val="28"/>
          <w:lang w:val="fr-FR"/>
        </w:rPr>
        <w:t>208</w:t>
      </w:r>
      <w:r w:rsidR="006E3BC5" w:rsidRPr="00F03A92">
        <w:rPr>
          <w:rFonts w:ascii="Arial" w:hAnsi="Arial" w:cs="Arial"/>
          <w:sz w:val="28"/>
          <w:szCs w:val="28"/>
          <w:lang w:val="fr-FR"/>
        </w:rPr>
        <w:t xml:space="preserve">-211), l'arbitre </w:t>
      </w:r>
      <w:r w:rsidR="00D64E79" w:rsidRPr="00F03A92">
        <w:rPr>
          <w:rFonts w:ascii="Arial" w:hAnsi="Arial" w:cs="Arial"/>
          <w:sz w:val="28"/>
          <w:szCs w:val="28"/>
          <w:lang w:val="fr-FR"/>
        </w:rPr>
        <w:t xml:space="preserve">G. </w:t>
      </w:r>
      <w:r w:rsidR="006E3BC5" w:rsidRPr="00F03A92">
        <w:rPr>
          <w:rFonts w:ascii="Arial" w:hAnsi="Arial" w:cs="Arial"/>
          <w:sz w:val="28"/>
          <w:szCs w:val="28"/>
          <w:lang w:val="fr-FR"/>
        </w:rPr>
        <w:t xml:space="preserve">Cleveland maintient </w:t>
      </w:r>
      <w:r w:rsidRPr="00F03A92">
        <w:rPr>
          <w:rFonts w:ascii="Arial" w:hAnsi="Arial" w:cs="Arial"/>
          <w:sz w:val="28"/>
          <w:szCs w:val="28"/>
          <w:lang w:val="fr-FR"/>
        </w:rPr>
        <w:t>le traité de 1858 dans son intégralité</w:t>
      </w:r>
      <w:r w:rsidR="006E3BC5" w:rsidRPr="00F03A92">
        <w:rPr>
          <w:rFonts w:ascii="Arial" w:hAnsi="Arial" w:cs="Arial"/>
          <w:sz w:val="28"/>
          <w:szCs w:val="28"/>
          <w:lang w:val="fr-FR"/>
        </w:rPr>
        <w:t xml:space="preserve"> et rejette toutes les demandes faites par le Nicaragua</w:t>
      </w:r>
      <w:r w:rsidRPr="00F03A92">
        <w:rPr>
          <w:rFonts w:ascii="Arial" w:hAnsi="Arial" w:cs="Arial"/>
          <w:sz w:val="28"/>
          <w:szCs w:val="28"/>
          <w:lang w:val="fr-FR"/>
        </w:rPr>
        <w:t>. Nous lisons, point 7, «</w:t>
      </w:r>
      <w:r w:rsidRPr="00F03A92">
        <w:rPr>
          <w:rFonts w:ascii="Arial" w:hAnsi="Arial" w:cs="Arial"/>
          <w:i/>
          <w:sz w:val="28"/>
          <w:szCs w:val="28"/>
          <w:lang w:val="fr-FR"/>
        </w:rPr>
        <w:t xml:space="preserve">Le fleuve San Juan bras connu sous le nom de Rio Colorado, ne doit pas être considérée comme la limite entre les Républiques du Nicaragua et du Costa Rica </w:t>
      </w:r>
      <w:r w:rsidR="006E3BC5" w:rsidRPr="00F03A92">
        <w:rPr>
          <w:rFonts w:ascii="Arial" w:hAnsi="Arial" w:cs="Arial"/>
          <w:i/>
          <w:sz w:val="28"/>
          <w:szCs w:val="28"/>
          <w:lang w:val="fr-FR"/>
        </w:rPr>
        <w:t>en quelque</w:t>
      </w:r>
      <w:r w:rsidRPr="00F03A92">
        <w:rPr>
          <w:rFonts w:ascii="Arial" w:hAnsi="Arial" w:cs="Arial"/>
          <w:i/>
          <w:sz w:val="28"/>
          <w:szCs w:val="28"/>
          <w:lang w:val="fr-FR"/>
        </w:rPr>
        <w:t xml:space="preserve"> partie </w:t>
      </w:r>
      <w:r w:rsidR="006E3BC5" w:rsidRPr="00F03A92">
        <w:rPr>
          <w:rFonts w:ascii="Arial" w:hAnsi="Arial" w:cs="Arial"/>
          <w:i/>
          <w:sz w:val="28"/>
          <w:szCs w:val="28"/>
          <w:lang w:val="fr-FR"/>
        </w:rPr>
        <w:t xml:space="preserve">que ce soit </w:t>
      </w:r>
      <w:r w:rsidRPr="00F03A92">
        <w:rPr>
          <w:rFonts w:ascii="Arial" w:hAnsi="Arial" w:cs="Arial"/>
          <w:i/>
          <w:sz w:val="28"/>
          <w:szCs w:val="28"/>
          <w:lang w:val="fr-FR"/>
        </w:rPr>
        <w:t>de son cours</w:t>
      </w:r>
      <w:r w:rsidRPr="00F03A92">
        <w:rPr>
          <w:rFonts w:ascii="Arial" w:hAnsi="Arial" w:cs="Arial"/>
          <w:sz w:val="28"/>
          <w:szCs w:val="28"/>
          <w:lang w:val="fr-FR"/>
        </w:rPr>
        <w:t xml:space="preserve">" </w:t>
      </w:r>
      <w:r w:rsidR="00AD1544" w:rsidRPr="00F03A92">
        <w:rPr>
          <w:rFonts w:ascii="Arial" w:hAnsi="Arial" w:cs="Arial"/>
          <w:sz w:val="28"/>
          <w:szCs w:val="28"/>
          <w:lang w:val="fr-FR"/>
        </w:rPr>
        <w:t>(traduction libre de l´auteur</w:t>
      </w:r>
      <w:r w:rsidR="00ED2900" w:rsidRPr="00F03A92">
        <w:rPr>
          <w:rFonts w:ascii="Arial" w:hAnsi="Arial" w:cs="Arial"/>
          <w:sz w:val="28"/>
          <w:szCs w:val="28"/>
          <w:lang w:val="fr-FR"/>
        </w:rPr>
        <w:t xml:space="preserve"> de la version anglaise</w:t>
      </w:r>
      <w:r w:rsidR="00AD1544" w:rsidRPr="00F03A92">
        <w:rPr>
          <w:rFonts w:ascii="Arial" w:hAnsi="Arial" w:cs="Arial"/>
          <w:sz w:val="28"/>
          <w:szCs w:val="28"/>
          <w:lang w:val="fr-FR"/>
        </w:rPr>
        <w:t xml:space="preserve">). </w:t>
      </w:r>
      <w:r w:rsidRPr="00F03A92">
        <w:rPr>
          <w:rFonts w:ascii="Arial" w:hAnsi="Arial" w:cs="Arial"/>
          <w:sz w:val="28"/>
          <w:szCs w:val="28"/>
          <w:lang w:val="fr-FR"/>
        </w:rPr>
        <w:t xml:space="preserve">L'arbitre </w:t>
      </w:r>
      <w:r w:rsidR="006E3BC5" w:rsidRPr="00F03A92">
        <w:rPr>
          <w:rFonts w:ascii="Arial" w:hAnsi="Arial" w:cs="Arial"/>
          <w:sz w:val="28"/>
          <w:szCs w:val="28"/>
          <w:lang w:val="fr-FR"/>
        </w:rPr>
        <w:t xml:space="preserve"> spécifie</w:t>
      </w:r>
      <w:r w:rsidRPr="00F03A92">
        <w:rPr>
          <w:rFonts w:ascii="Arial" w:hAnsi="Arial" w:cs="Arial"/>
          <w:sz w:val="28"/>
          <w:szCs w:val="28"/>
          <w:lang w:val="fr-FR"/>
        </w:rPr>
        <w:t xml:space="preserve"> les compétences que les deux </w:t>
      </w:r>
      <w:r w:rsidR="006E3BC5" w:rsidRPr="00F03A92">
        <w:rPr>
          <w:rFonts w:ascii="Arial" w:hAnsi="Arial" w:cs="Arial"/>
          <w:sz w:val="28"/>
          <w:szCs w:val="28"/>
          <w:lang w:val="fr-FR"/>
        </w:rPr>
        <w:t>Etats</w:t>
      </w:r>
      <w:r w:rsidRPr="00F03A92">
        <w:rPr>
          <w:rFonts w:ascii="Arial" w:hAnsi="Arial" w:cs="Arial"/>
          <w:sz w:val="28"/>
          <w:szCs w:val="28"/>
          <w:lang w:val="fr-FR"/>
        </w:rPr>
        <w:t xml:space="preserve"> partagent </w:t>
      </w:r>
      <w:r w:rsidR="006E3BC5" w:rsidRPr="00F03A92">
        <w:rPr>
          <w:rFonts w:ascii="Arial" w:hAnsi="Arial" w:cs="Arial"/>
          <w:sz w:val="28"/>
          <w:szCs w:val="28"/>
          <w:lang w:val="fr-FR"/>
        </w:rPr>
        <w:t>en ce qui concerne les  travaux</w:t>
      </w:r>
      <w:r w:rsidRPr="00F03A92">
        <w:rPr>
          <w:rFonts w:ascii="Arial" w:hAnsi="Arial" w:cs="Arial"/>
          <w:sz w:val="28"/>
          <w:szCs w:val="28"/>
          <w:lang w:val="fr-FR"/>
        </w:rPr>
        <w:t xml:space="preserve"> d'amélioration des eaux du San Juan. Au point 6, </w:t>
      </w:r>
      <w:r w:rsidR="006E3BC5" w:rsidRPr="00F03A92">
        <w:rPr>
          <w:rFonts w:ascii="Arial" w:hAnsi="Arial" w:cs="Arial"/>
          <w:sz w:val="28"/>
          <w:szCs w:val="28"/>
          <w:lang w:val="fr-FR"/>
        </w:rPr>
        <w:t xml:space="preserve">il </w:t>
      </w:r>
      <w:r w:rsidRPr="00F03A92">
        <w:rPr>
          <w:rFonts w:ascii="Arial" w:hAnsi="Arial" w:cs="Arial"/>
          <w:sz w:val="28"/>
          <w:szCs w:val="28"/>
          <w:lang w:val="fr-FR"/>
        </w:rPr>
        <w:t>précise que «</w:t>
      </w:r>
      <w:r w:rsidRPr="00F03A92">
        <w:rPr>
          <w:rFonts w:ascii="Arial" w:hAnsi="Arial" w:cs="Arial"/>
          <w:i/>
          <w:sz w:val="28"/>
          <w:szCs w:val="28"/>
          <w:lang w:val="fr-FR"/>
        </w:rPr>
        <w:t>le Costa Rica a le droit de réclamer une compensation pour les lieux qui</w:t>
      </w:r>
      <w:r w:rsidR="006E3BC5" w:rsidRPr="00F03A92">
        <w:rPr>
          <w:rFonts w:ascii="Arial" w:hAnsi="Arial" w:cs="Arial"/>
          <w:i/>
          <w:sz w:val="28"/>
          <w:szCs w:val="28"/>
          <w:lang w:val="fr-FR"/>
        </w:rPr>
        <w:t xml:space="preserve"> lui </w:t>
      </w:r>
      <w:r w:rsidRPr="00F03A92">
        <w:rPr>
          <w:rFonts w:ascii="Arial" w:hAnsi="Arial" w:cs="Arial"/>
          <w:i/>
          <w:sz w:val="28"/>
          <w:szCs w:val="28"/>
          <w:lang w:val="fr-FR"/>
        </w:rPr>
        <w:t xml:space="preserve"> appartiennent sur la rive droite d</w:t>
      </w:r>
      <w:r w:rsidR="006E3BC5" w:rsidRPr="00F03A92">
        <w:rPr>
          <w:rFonts w:ascii="Arial" w:hAnsi="Arial" w:cs="Arial"/>
          <w:i/>
          <w:sz w:val="28"/>
          <w:szCs w:val="28"/>
          <w:lang w:val="fr-FR"/>
        </w:rPr>
        <w:t>u</w:t>
      </w:r>
      <w:r w:rsidRPr="00F03A92">
        <w:rPr>
          <w:rFonts w:ascii="Arial" w:hAnsi="Arial" w:cs="Arial"/>
          <w:i/>
          <w:sz w:val="28"/>
          <w:szCs w:val="28"/>
          <w:lang w:val="fr-FR"/>
        </w:rPr>
        <w:t xml:space="preserve"> San Juan</w:t>
      </w:r>
      <w:r w:rsidR="00CA150D" w:rsidRPr="00F03A92">
        <w:rPr>
          <w:rFonts w:ascii="Arial" w:hAnsi="Arial" w:cs="Arial"/>
          <w:i/>
          <w:sz w:val="28"/>
          <w:szCs w:val="28"/>
          <w:lang w:val="fr-FR"/>
        </w:rPr>
        <w:t xml:space="preserve"> qui pourraient subir des dommages sans son consentement </w:t>
      </w:r>
      <w:r w:rsidRPr="00F03A92">
        <w:rPr>
          <w:rFonts w:ascii="Arial" w:hAnsi="Arial" w:cs="Arial"/>
          <w:i/>
          <w:sz w:val="28"/>
          <w:szCs w:val="28"/>
          <w:lang w:val="fr-FR"/>
        </w:rPr>
        <w:t xml:space="preserve">en raison </w:t>
      </w:r>
      <w:r w:rsidR="00D743C1" w:rsidRPr="00F03A92">
        <w:rPr>
          <w:rFonts w:ascii="Arial" w:hAnsi="Arial" w:cs="Arial"/>
          <w:i/>
          <w:sz w:val="28"/>
          <w:szCs w:val="28"/>
          <w:lang w:val="fr-FR"/>
        </w:rPr>
        <w:t>d´</w:t>
      </w:r>
      <w:r w:rsidR="00CA150D" w:rsidRPr="00F03A92">
        <w:rPr>
          <w:rFonts w:ascii="Arial" w:hAnsi="Arial" w:cs="Arial"/>
          <w:i/>
          <w:sz w:val="28"/>
          <w:szCs w:val="28"/>
          <w:lang w:val="fr-FR"/>
        </w:rPr>
        <w:t>inondations</w:t>
      </w:r>
      <w:r w:rsidRPr="00F03A92">
        <w:rPr>
          <w:rFonts w:ascii="Arial" w:hAnsi="Arial" w:cs="Arial"/>
          <w:i/>
          <w:sz w:val="28"/>
          <w:szCs w:val="28"/>
          <w:lang w:val="fr-FR"/>
        </w:rPr>
        <w:t xml:space="preserve"> ou </w:t>
      </w:r>
      <w:r w:rsidR="00CA150D" w:rsidRPr="00F03A92">
        <w:rPr>
          <w:rFonts w:ascii="Arial" w:hAnsi="Arial" w:cs="Arial"/>
          <w:i/>
          <w:sz w:val="28"/>
          <w:szCs w:val="28"/>
          <w:lang w:val="fr-FR"/>
        </w:rPr>
        <w:t>autres dommag</w:t>
      </w:r>
      <w:r w:rsidR="00D743C1" w:rsidRPr="00F03A92">
        <w:rPr>
          <w:rFonts w:ascii="Arial" w:hAnsi="Arial" w:cs="Arial"/>
          <w:i/>
          <w:sz w:val="28"/>
          <w:szCs w:val="28"/>
          <w:lang w:val="fr-FR"/>
        </w:rPr>
        <w:t>es du fait des</w:t>
      </w:r>
      <w:r w:rsidRPr="00F03A92">
        <w:rPr>
          <w:rFonts w:ascii="Arial" w:hAnsi="Arial" w:cs="Arial"/>
          <w:i/>
          <w:sz w:val="28"/>
          <w:szCs w:val="28"/>
          <w:lang w:val="fr-FR"/>
        </w:rPr>
        <w:t xml:space="preserve"> travaux d'amélioration</w:t>
      </w:r>
      <w:r w:rsidR="00D64E79" w:rsidRPr="00F03A92">
        <w:rPr>
          <w:rFonts w:ascii="Arial" w:hAnsi="Arial" w:cs="Arial"/>
          <w:sz w:val="28"/>
          <w:szCs w:val="28"/>
          <w:lang w:val="fr-FR"/>
        </w:rPr>
        <w:t> »</w:t>
      </w:r>
      <w:r w:rsidR="00AD1544" w:rsidRPr="00F03A92">
        <w:rPr>
          <w:rFonts w:ascii="Arial" w:hAnsi="Arial" w:cs="Arial"/>
          <w:sz w:val="28"/>
          <w:szCs w:val="28"/>
          <w:lang w:val="fr-FR"/>
        </w:rPr>
        <w:t xml:space="preserve"> (traduction libre de l´auteur). </w:t>
      </w:r>
      <w:r w:rsidR="00CA150D" w:rsidRPr="00F03A92">
        <w:rPr>
          <w:rFonts w:ascii="Arial" w:hAnsi="Arial" w:cs="Arial"/>
          <w:sz w:val="28"/>
          <w:szCs w:val="28"/>
          <w:lang w:val="fr-FR"/>
        </w:rPr>
        <w:t xml:space="preserve">  </w:t>
      </w:r>
      <w:r w:rsidR="00921903" w:rsidRPr="00F03A92">
        <w:rPr>
          <w:rFonts w:ascii="Arial" w:hAnsi="Arial" w:cs="Arial"/>
          <w:sz w:val="28"/>
          <w:szCs w:val="28"/>
          <w:lang w:val="fr-FR"/>
        </w:rPr>
        <w:t>Lors</w:t>
      </w:r>
      <w:r w:rsidRPr="00F03A92">
        <w:rPr>
          <w:rFonts w:ascii="Arial" w:hAnsi="Arial" w:cs="Arial"/>
          <w:sz w:val="28"/>
          <w:szCs w:val="28"/>
          <w:lang w:val="fr-FR"/>
        </w:rPr>
        <w:t xml:space="preserve"> des discussions sur l'emplacement du point de départ de la frontière par les deux commissions nationales de démarc</w:t>
      </w:r>
      <w:r w:rsidR="00AD1544" w:rsidRPr="00F03A92">
        <w:rPr>
          <w:rFonts w:ascii="Arial" w:hAnsi="Arial" w:cs="Arial"/>
          <w:sz w:val="28"/>
          <w:szCs w:val="28"/>
          <w:lang w:val="fr-FR"/>
        </w:rPr>
        <w:t>ation en 1897, le Nicaragua a à</w:t>
      </w:r>
      <w:r w:rsidRPr="00F03A92">
        <w:rPr>
          <w:rFonts w:ascii="Arial" w:hAnsi="Arial" w:cs="Arial"/>
          <w:sz w:val="28"/>
          <w:szCs w:val="28"/>
          <w:lang w:val="fr-FR"/>
        </w:rPr>
        <w:t xml:space="preserve"> nouveau affirmé offic</w:t>
      </w:r>
      <w:r w:rsidR="00921903" w:rsidRPr="00F03A92">
        <w:rPr>
          <w:rFonts w:ascii="Arial" w:hAnsi="Arial" w:cs="Arial"/>
          <w:sz w:val="28"/>
          <w:szCs w:val="28"/>
          <w:lang w:val="fr-FR"/>
        </w:rPr>
        <w:t>iellement a l´ar</w:t>
      </w:r>
      <w:r w:rsidR="00AD1544" w:rsidRPr="00F03A92">
        <w:rPr>
          <w:rFonts w:ascii="Arial" w:hAnsi="Arial" w:cs="Arial"/>
          <w:sz w:val="28"/>
          <w:szCs w:val="28"/>
          <w:lang w:val="fr-FR"/>
        </w:rPr>
        <w:t>bitre-ingénieur</w:t>
      </w:r>
      <w:r w:rsidR="00921903" w:rsidRPr="00F03A92">
        <w:rPr>
          <w:rFonts w:ascii="Arial" w:hAnsi="Arial" w:cs="Arial"/>
          <w:sz w:val="28"/>
          <w:szCs w:val="28"/>
          <w:lang w:val="fr-FR"/>
        </w:rPr>
        <w:t xml:space="preserve"> E. Alexander "</w:t>
      </w:r>
      <w:r w:rsidR="00921903" w:rsidRPr="00F03A92">
        <w:rPr>
          <w:rFonts w:ascii="Arial" w:hAnsi="Arial" w:cs="Arial"/>
          <w:i/>
          <w:sz w:val="28"/>
          <w:szCs w:val="28"/>
          <w:lang w:val="fr-FR"/>
        </w:rPr>
        <w:t>ne pas reconnaître uniquement le bras du fleuve</w:t>
      </w:r>
      <w:r w:rsidRPr="00F03A92">
        <w:rPr>
          <w:rFonts w:ascii="Arial" w:hAnsi="Arial" w:cs="Arial"/>
          <w:i/>
          <w:sz w:val="28"/>
          <w:szCs w:val="28"/>
          <w:lang w:val="fr-FR"/>
        </w:rPr>
        <w:t xml:space="preserve"> San Juan se déversant dans la baie </w:t>
      </w:r>
      <w:r w:rsidR="009571F6" w:rsidRPr="00F03A92">
        <w:rPr>
          <w:rFonts w:ascii="Arial" w:hAnsi="Arial" w:cs="Arial"/>
          <w:i/>
          <w:sz w:val="28"/>
          <w:szCs w:val="28"/>
          <w:lang w:val="fr-FR"/>
        </w:rPr>
        <w:t xml:space="preserve">appelée San Juan </w:t>
      </w:r>
      <w:proofErr w:type="spellStart"/>
      <w:r w:rsidR="009571F6" w:rsidRPr="00F03A92">
        <w:rPr>
          <w:rFonts w:ascii="Arial" w:hAnsi="Arial" w:cs="Arial"/>
          <w:i/>
          <w:sz w:val="28"/>
          <w:szCs w:val="28"/>
          <w:lang w:val="fr-FR"/>
        </w:rPr>
        <w:t>del</w:t>
      </w:r>
      <w:proofErr w:type="spellEnd"/>
      <w:r w:rsidR="009571F6" w:rsidRPr="00F03A92">
        <w:rPr>
          <w:rFonts w:ascii="Arial" w:hAnsi="Arial" w:cs="Arial"/>
          <w:i/>
          <w:sz w:val="28"/>
          <w:szCs w:val="28"/>
          <w:lang w:val="fr-FR"/>
        </w:rPr>
        <w:t xml:space="preserve"> </w:t>
      </w:r>
      <w:proofErr w:type="spellStart"/>
      <w:r w:rsidR="009571F6" w:rsidRPr="00F03A92">
        <w:rPr>
          <w:rFonts w:ascii="Arial" w:hAnsi="Arial" w:cs="Arial"/>
          <w:i/>
          <w:sz w:val="28"/>
          <w:szCs w:val="28"/>
          <w:lang w:val="fr-FR"/>
        </w:rPr>
        <w:t>Norte</w:t>
      </w:r>
      <w:proofErr w:type="spellEnd"/>
      <w:r w:rsidR="009571F6" w:rsidRPr="00F03A92">
        <w:rPr>
          <w:rFonts w:ascii="Arial" w:hAnsi="Arial" w:cs="Arial"/>
          <w:i/>
          <w:sz w:val="28"/>
          <w:szCs w:val="28"/>
          <w:lang w:val="fr-FR"/>
        </w:rPr>
        <w:t xml:space="preserve"> / …</w:t>
      </w:r>
      <w:r w:rsidRPr="00F03A92">
        <w:rPr>
          <w:rFonts w:ascii="Arial" w:hAnsi="Arial" w:cs="Arial"/>
          <w:i/>
          <w:sz w:val="28"/>
          <w:szCs w:val="28"/>
          <w:lang w:val="fr-FR"/>
        </w:rPr>
        <w:t xml:space="preserve"> / Le San Juan comprend toutes les </w:t>
      </w:r>
      <w:r w:rsidR="00921903" w:rsidRPr="00F03A92">
        <w:rPr>
          <w:rFonts w:ascii="Arial" w:hAnsi="Arial" w:cs="Arial"/>
          <w:i/>
          <w:sz w:val="28"/>
          <w:szCs w:val="28"/>
          <w:lang w:val="fr-FR"/>
        </w:rPr>
        <w:t>bras. Celui possède</w:t>
      </w:r>
      <w:r w:rsidRPr="00F03A92">
        <w:rPr>
          <w:rFonts w:ascii="Arial" w:hAnsi="Arial" w:cs="Arial"/>
          <w:i/>
          <w:sz w:val="28"/>
          <w:szCs w:val="28"/>
          <w:lang w:val="fr-FR"/>
        </w:rPr>
        <w:t xml:space="preserve"> trois bras qui sont le Colorado, </w:t>
      </w:r>
      <w:r w:rsidR="00921903" w:rsidRPr="00F03A92">
        <w:rPr>
          <w:rFonts w:ascii="Arial" w:hAnsi="Arial" w:cs="Arial"/>
          <w:i/>
          <w:sz w:val="28"/>
          <w:szCs w:val="28"/>
          <w:lang w:val="fr-FR"/>
        </w:rPr>
        <w:t xml:space="preserve">le </w:t>
      </w:r>
      <w:proofErr w:type="spellStart"/>
      <w:r w:rsidRPr="00F03A92">
        <w:rPr>
          <w:rFonts w:ascii="Arial" w:hAnsi="Arial" w:cs="Arial"/>
          <w:i/>
          <w:sz w:val="28"/>
          <w:szCs w:val="28"/>
          <w:lang w:val="fr-FR"/>
        </w:rPr>
        <w:t>Taura</w:t>
      </w:r>
      <w:proofErr w:type="spellEnd"/>
      <w:r w:rsidRPr="00F03A92">
        <w:rPr>
          <w:rFonts w:ascii="Arial" w:hAnsi="Arial" w:cs="Arial"/>
          <w:i/>
          <w:sz w:val="28"/>
          <w:szCs w:val="28"/>
          <w:lang w:val="fr-FR"/>
        </w:rPr>
        <w:t xml:space="preserve"> et </w:t>
      </w:r>
      <w:r w:rsidR="00921903" w:rsidRPr="00F03A92">
        <w:rPr>
          <w:rFonts w:ascii="Arial" w:hAnsi="Arial" w:cs="Arial"/>
          <w:i/>
          <w:sz w:val="28"/>
          <w:szCs w:val="28"/>
          <w:lang w:val="fr-FR"/>
        </w:rPr>
        <w:t xml:space="preserve">le bas qui </w:t>
      </w:r>
      <w:r w:rsidRPr="00F03A92">
        <w:rPr>
          <w:rFonts w:ascii="Arial" w:hAnsi="Arial" w:cs="Arial"/>
          <w:i/>
          <w:sz w:val="28"/>
          <w:szCs w:val="28"/>
          <w:lang w:val="fr-FR"/>
        </w:rPr>
        <w:t xml:space="preserve">se jette dans la baie de San Juan </w:t>
      </w:r>
      <w:proofErr w:type="spellStart"/>
      <w:r w:rsidRPr="00F03A92">
        <w:rPr>
          <w:rFonts w:ascii="Arial" w:hAnsi="Arial" w:cs="Arial"/>
          <w:i/>
          <w:sz w:val="28"/>
          <w:szCs w:val="28"/>
          <w:lang w:val="fr-FR"/>
        </w:rPr>
        <w:t>del</w:t>
      </w:r>
      <w:proofErr w:type="spellEnd"/>
      <w:r w:rsidRPr="00F03A92">
        <w:rPr>
          <w:rFonts w:ascii="Arial" w:hAnsi="Arial" w:cs="Arial"/>
          <w:i/>
          <w:sz w:val="28"/>
          <w:szCs w:val="28"/>
          <w:lang w:val="fr-FR"/>
        </w:rPr>
        <w:t xml:space="preserve"> </w:t>
      </w:r>
      <w:proofErr w:type="spellStart"/>
      <w:r w:rsidRPr="00F03A92">
        <w:rPr>
          <w:rFonts w:ascii="Arial" w:hAnsi="Arial" w:cs="Arial"/>
          <w:i/>
          <w:sz w:val="28"/>
          <w:szCs w:val="28"/>
          <w:lang w:val="fr-FR"/>
        </w:rPr>
        <w:t>Norte</w:t>
      </w:r>
      <w:proofErr w:type="spellEnd"/>
      <w:r w:rsidRPr="00F03A92">
        <w:rPr>
          <w:rFonts w:ascii="Arial" w:hAnsi="Arial" w:cs="Arial"/>
          <w:sz w:val="28"/>
          <w:szCs w:val="28"/>
          <w:lang w:val="fr-FR"/>
        </w:rPr>
        <w:t xml:space="preserve"> »</w:t>
      </w:r>
      <w:r w:rsidR="00AA61F2" w:rsidRPr="00F03A92">
        <w:rPr>
          <w:rFonts w:ascii="Arial" w:hAnsi="Arial" w:cs="Arial"/>
          <w:sz w:val="28"/>
          <w:szCs w:val="28"/>
          <w:lang w:val="fr-FR"/>
        </w:rPr>
        <w:t xml:space="preserve"> (traduction libre de l´auteur) </w:t>
      </w:r>
      <w:r w:rsidRPr="00F03A92">
        <w:rPr>
          <w:rFonts w:ascii="Arial" w:hAnsi="Arial" w:cs="Arial"/>
          <w:sz w:val="28"/>
          <w:szCs w:val="28"/>
          <w:lang w:val="fr-FR"/>
        </w:rPr>
        <w:t>(</w:t>
      </w:r>
      <w:r w:rsidR="002832FE" w:rsidRPr="00F03A92">
        <w:rPr>
          <w:rStyle w:val="Marquenotebasdepage"/>
          <w:rFonts w:ascii="Arial" w:hAnsi="Arial" w:cs="Arial"/>
          <w:sz w:val="28"/>
          <w:szCs w:val="28"/>
          <w:lang w:val="fr-FR"/>
        </w:rPr>
        <w:footnoteReference w:id="10"/>
      </w:r>
      <w:r w:rsidRPr="00F03A92">
        <w:rPr>
          <w:rFonts w:ascii="Arial" w:hAnsi="Arial" w:cs="Arial"/>
          <w:sz w:val="28"/>
          <w:szCs w:val="28"/>
          <w:lang w:val="fr-FR"/>
        </w:rPr>
        <w:t xml:space="preserve">). Cette </w:t>
      </w:r>
      <w:r w:rsidR="00921903" w:rsidRPr="00F03A92">
        <w:rPr>
          <w:rFonts w:ascii="Arial" w:hAnsi="Arial" w:cs="Arial"/>
          <w:sz w:val="28"/>
          <w:szCs w:val="28"/>
          <w:lang w:val="fr-FR"/>
        </w:rPr>
        <w:t xml:space="preserve">nouvelle </w:t>
      </w:r>
      <w:r w:rsidRPr="00F03A92">
        <w:rPr>
          <w:rFonts w:ascii="Arial" w:hAnsi="Arial" w:cs="Arial"/>
          <w:sz w:val="28"/>
          <w:szCs w:val="28"/>
          <w:lang w:val="fr-FR"/>
        </w:rPr>
        <w:t xml:space="preserve">tentative </w:t>
      </w:r>
      <w:r w:rsidR="00921903" w:rsidRPr="00F03A92">
        <w:rPr>
          <w:rFonts w:ascii="Arial" w:hAnsi="Arial" w:cs="Arial"/>
          <w:sz w:val="28"/>
          <w:szCs w:val="28"/>
          <w:lang w:val="fr-FR"/>
        </w:rPr>
        <w:t xml:space="preserve">du Nicaragua </w:t>
      </w:r>
      <w:r w:rsidRPr="00F03A92">
        <w:rPr>
          <w:rFonts w:ascii="Arial" w:hAnsi="Arial" w:cs="Arial"/>
          <w:sz w:val="28"/>
          <w:szCs w:val="28"/>
          <w:lang w:val="fr-FR"/>
        </w:rPr>
        <w:t xml:space="preserve">pour </w:t>
      </w:r>
      <w:r w:rsidR="00921903" w:rsidRPr="00F03A92">
        <w:rPr>
          <w:rFonts w:ascii="Arial" w:hAnsi="Arial" w:cs="Arial"/>
          <w:sz w:val="28"/>
          <w:szCs w:val="28"/>
          <w:lang w:val="fr-FR"/>
        </w:rPr>
        <w:t xml:space="preserve">ajuster la </w:t>
      </w:r>
      <w:r w:rsidRPr="00F03A92">
        <w:rPr>
          <w:rFonts w:ascii="Arial" w:hAnsi="Arial" w:cs="Arial"/>
          <w:sz w:val="28"/>
          <w:szCs w:val="28"/>
          <w:lang w:val="fr-FR"/>
        </w:rPr>
        <w:t xml:space="preserve">frontière </w:t>
      </w:r>
      <w:r w:rsidR="00921903" w:rsidRPr="00F03A92">
        <w:rPr>
          <w:rFonts w:ascii="Arial" w:hAnsi="Arial" w:cs="Arial"/>
          <w:sz w:val="28"/>
          <w:szCs w:val="28"/>
          <w:lang w:val="fr-FR"/>
        </w:rPr>
        <w:t>au « caprice de la nature » mentionné</w:t>
      </w:r>
      <w:r w:rsidRPr="00F03A92">
        <w:rPr>
          <w:rFonts w:ascii="Arial" w:hAnsi="Arial" w:cs="Arial"/>
          <w:sz w:val="28"/>
          <w:szCs w:val="28"/>
          <w:lang w:val="fr-FR"/>
        </w:rPr>
        <w:t xml:space="preserve"> ci-dessus est </w:t>
      </w:r>
      <w:r w:rsidR="00921903" w:rsidRPr="00F03A92">
        <w:rPr>
          <w:rFonts w:ascii="Arial" w:hAnsi="Arial" w:cs="Arial"/>
          <w:sz w:val="28"/>
          <w:szCs w:val="28"/>
          <w:lang w:val="fr-FR"/>
        </w:rPr>
        <w:t xml:space="preserve">catégoriquement </w:t>
      </w:r>
      <w:r w:rsidRPr="00F03A92">
        <w:rPr>
          <w:rFonts w:ascii="Arial" w:hAnsi="Arial" w:cs="Arial"/>
          <w:sz w:val="28"/>
          <w:szCs w:val="28"/>
          <w:lang w:val="fr-FR"/>
        </w:rPr>
        <w:t xml:space="preserve">rejetée par l'arbitre E. Alexander, qui affirme avec force </w:t>
      </w:r>
      <w:proofErr w:type="spellStart"/>
      <w:r w:rsidRPr="00F03A92">
        <w:rPr>
          <w:rFonts w:ascii="Arial" w:hAnsi="Arial" w:cs="Arial"/>
          <w:sz w:val="28"/>
          <w:szCs w:val="28"/>
          <w:lang w:val="fr-FR"/>
        </w:rPr>
        <w:t>qu</w:t>
      </w:r>
      <w:proofErr w:type="spellEnd"/>
      <w:r w:rsidRPr="00F03A92">
        <w:rPr>
          <w:rFonts w:ascii="Arial" w:hAnsi="Arial" w:cs="Arial"/>
          <w:sz w:val="28"/>
          <w:szCs w:val="28"/>
          <w:lang w:val="fr-FR"/>
        </w:rPr>
        <w:t xml:space="preserve"> '«</w:t>
      </w:r>
      <w:r w:rsidRPr="00F03A92">
        <w:rPr>
          <w:rFonts w:ascii="Arial" w:hAnsi="Arial" w:cs="Arial"/>
          <w:i/>
          <w:sz w:val="28"/>
          <w:szCs w:val="28"/>
          <w:lang w:val="fr-FR"/>
        </w:rPr>
        <w:t>il est impos</w:t>
      </w:r>
      <w:r w:rsidR="00921903" w:rsidRPr="00F03A92">
        <w:rPr>
          <w:rFonts w:ascii="Arial" w:hAnsi="Arial" w:cs="Arial"/>
          <w:i/>
          <w:sz w:val="28"/>
          <w:szCs w:val="28"/>
          <w:lang w:val="fr-FR"/>
        </w:rPr>
        <w:t xml:space="preserve">sible de concevoir également que le Costa Rica aurait accepté le </w:t>
      </w:r>
      <w:proofErr w:type="spellStart"/>
      <w:r w:rsidR="00921903" w:rsidRPr="00F03A92">
        <w:rPr>
          <w:rFonts w:ascii="Arial" w:hAnsi="Arial" w:cs="Arial"/>
          <w:i/>
          <w:sz w:val="28"/>
          <w:szCs w:val="28"/>
          <w:lang w:val="fr-FR"/>
        </w:rPr>
        <w:t>Taura</w:t>
      </w:r>
      <w:proofErr w:type="spellEnd"/>
      <w:r w:rsidR="00921903" w:rsidRPr="00F03A92">
        <w:rPr>
          <w:rFonts w:ascii="Arial" w:hAnsi="Arial" w:cs="Arial"/>
          <w:i/>
          <w:sz w:val="28"/>
          <w:szCs w:val="28"/>
          <w:lang w:val="fr-FR"/>
        </w:rPr>
        <w:t xml:space="preserve"> comme</w:t>
      </w:r>
      <w:r w:rsidRPr="00F03A92">
        <w:rPr>
          <w:rFonts w:ascii="Arial" w:hAnsi="Arial" w:cs="Arial"/>
          <w:i/>
          <w:sz w:val="28"/>
          <w:szCs w:val="28"/>
          <w:lang w:val="fr-FR"/>
        </w:rPr>
        <w:t xml:space="preserve"> frontière et</w:t>
      </w:r>
      <w:r w:rsidR="00921903" w:rsidRPr="00F03A92">
        <w:rPr>
          <w:rFonts w:ascii="Arial" w:hAnsi="Arial" w:cs="Arial"/>
          <w:i/>
          <w:sz w:val="28"/>
          <w:szCs w:val="28"/>
          <w:lang w:val="fr-FR"/>
        </w:rPr>
        <w:t xml:space="preserve"> que</w:t>
      </w:r>
      <w:r w:rsidRPr="00F03A92">
        <w:rPr>
          <w:rFonts w:ascii="Arial" w:hAnsi="Arial" w:cs="Arial"/>
          <w:i/>
          <w:sz w:val="28"/>
          <w:szCs w:val="28"/>
          <w:lang w:val="fr-FR"/>
        </w:rPr>
        <w:t xml:space="preserve"> </w:t>
      </w:r>
      <w:r w:rsidR="00921903" w:rsidRPr="00F03A92">
        <w:rPr>
          <w:rFonts w:ascii="Arial" w:hAnsi="Arial" w:cs="Arial"/>
          <w:i/>
          <w:sz w:val="28"/>
          <w:szCs w:val="28"/>
          <w:lang w:val="fr-FR"/>
        </w:rPr>
        <w:t>le représentant du Nicaragua aurait entiè</w:t>
      </w:r>
      <w:r w:rsidR="00ED2900" w:rsidRPr="00F03A92">
        <w:rPr>
          <w:rFonts w:ascii="Arial" w:hAnsi="Arial" w:cs="Arial"/>
          <w:i/>
          <w:sz w:val="28"/>
          <w:szCs w:val="28"/>
          <w:lang w:val="fr-FR"/>
        </w:rPr>
        <w:t>rement omis de faire figurer le</w:t>
      </w:r>
      <w:r w:rsidRPr="00F03A92">
        <w:rPr>
          <w:rFonts w:ascii="Arial" w:hAnsi="Arial" w:cs="Arial"/>
          <w:i/>
          <w:sz w:val="28"/>
          <w:szCs w:val="28"/>
          <w:lang w:val="fr-FR"/>
        </w:rPr>
        <w:t xml:space="preserve"> </w:t>
      </w:r>
      <w:proofErr w:type="spellStart"/>
      <w:r w:rsidRPr="00F03A92">
        <w:rPr>
          <w:rFonts w:ascii="Arial" w:hAnsi="Arial" w:cs="Arial"/>
          <w:i/>
          <w:sz w:val="28"/>
          <w:szCs w:val="28"/>
          <w:lang w:val="fr-FR"/>
        </w:rPr>
        <w:lastRenderedPageBreak/>
        <w:t>Taura</w:t>
      </w:r>
      <w:proofErr w:type="spellEnd"/>
      <w:r w:rsidRPr="00F03A92">
        <w:rPr>
          <w:rFonts w:ascii="Arial" w:hAnsi="Arial" w:cs="Arial"/>
          <w:i/>
          <w:sz w:val="28"/>
          <w:szCs w:val="28"/>
          <w:lang w:val="fr-FR"/>
        </w:rPr>
        <w:t xml:space="preserve"> dans le traité</w:t>
      </w:r>
      <w:r w:rsidRPr="00F03A92">
        <w:rPr>
          <w:rFonts w:ascii="Arial" w:hAnsi="Arial" w:cs="Arial"/>
          <w:sz w:val="28"/>
          <w:szCs w:val="28"/>
          <w:lang w:val="fr-FR"/>
        </w:rPr>
        <w:t xml:space="preserve">» </w:t>
      </w:r>
      <w:r w:rsidR="00AA61F2" w:rsidRPr="00F03A92">
        <w:rPr>
          <w:rFonts w:ascii="Arial" w:hAnsi="Arial" w:cs="Arial"/>
          <w:sz w:val="28"/>
          <w:szCs w:val="28"/>
          <w:lang w:val="fr-FR"/>
        </w:rPr>
        <w:t xml:space="preserve">(traduction libre de l´auteur) </w:t>
      </w:r>
      <w:r w:rsidRPr="00F03A92">
        <w:rPr>
          <w:rFonts w:ascii="Arial" w:hAnsi="Arial" w:cs="Arial"/>
          <w:sz w:val="28"/>
          <w:szCs w:val="28"/>
          <w:lang w:val="fr-FR"/>
        </w:rPr>
        <w:t xml:space="preserve">(acte V de Commission de démarcation, </w:t>
      </w:r>
      <w:r w:rsidR="00AA61F2" w:rsidRPr="00F03A92">
        <w:rPr>
          <w:rFonts w:ascii="Arial" w:hAnsi="Arial" w:cs="Arial"/>
          <w:sz w:val="28"/>
          <w:szCs w:val="28"/>
          <w:lang w:val="fr-FR"/>
        </w:rPr>
        <w:t>qui in</w:t>
      </w:r>
      <w:r w:rsidR="00383765" w:rsidRPr="00F03A92">
        <w:rPr>
          <w:rFonts w:ascii="Arial" w:hAnsi="Arial" w:cs="Arial"/>
          <w:sz w:val="28"/>
          <w:szCs w:val="28"/>
          <w:lang w:val="fr-FR"/>
        </w:rPr>
        <w:t>c</w:t>
      </w:r>
      <w:r w:rsidR="00AA61F2" w:rsidRPr="00F03A92">
        <w:rPr>
          <w:rFonts w:ascii="Arial" w:hAnsi="Arial" w:cs="Arial"/>
          <w:sz w:val="28"/>
          <w:szCs w:val="28"/>
          <w:lang w:val="fr-FR"/>
        </w:rPr>
        <w:t>l</w:t>
      </w:r>
      <w:r w:rsidR="00383765" w:rsidRPr="00F03A92">
        <w:rPr>
          <w:rFonts w:ascii="Arial" w:hAnsi="Arial" w:cs="Arial"/>
          <w:sz w:val="28"/>
          <w:szCs w:val="28"/>
          <w:lang w:val="fr-FR"/>
        </w:rPr>
        <w:t xml:space="preserve">ut en p. 9 </w:t>
      </w:r>
      <w:hyperlink r:id="rId27" w:history="1">
        <w:r w:rsidR="00383765" w:rsidRPr="00F03A92">
          <w:rPr>
            <w:rStyle w:val="Lienhypertexte"/>
            <w:rFonts w:ascii="Arial" w:hAnsi="Arial" w:cs="Arial"/>
            <w:sz w:val="28"/>
            <w:szCs w:val="28"/>
            <w:lang w:val="fr-FR"/>
          </w:rPr>
          <w:t xml:space="preserve">la </w:t>
        </w:r>
        <w:r w:rsidRPr="00F03A92">
          <w:rPr>
            <w:rStyle w:val="Lienhypertexte"/>
            <w:rFonts w:ascii="Arial" w:hAnsi="Arial" w:cs="Arial"/>
            <w:sz w:val="28"/>
            <w:szCs w:val="28"/>
            <w:lang w:val="fr-FR"/>
          </w:rPr>
          <w:t>déc</w:t>
        </w:r>
        <w:r w:rsidR="00383765" w:rsidRPr="00F03A92">
          <w:rPr>
            <w:rStyle w:val="Lienhypertexte"/>
            <w:rFonts w:ascii="Arial" w:hAnsi="Arial" w:cs="Arial"/>
            <w:sz w:val="28"/>
            <w:szCs w:val="28"/>
            <w:lang w:val="fr-FR"/>
          </w:rPr>
          <w:t>ision du 30 Septembre 1897</w:t>
        </w:r>
      </w:hyperlink>
      <w:r w:rsidRPr="00F03A92">
        <w:rPr>
          <w:rFonts w:ascii="Arial" w:hAnsi="Arial" w:cs="Arial"/>
          <w:sz w:val="28"/>
          <w:szCs w:val="28"/>
          <w:lang w:val="fr-FR"/>
        </w:rPr>
        <w:t xml:space="preserve">), fixant le début de la frontière à </w:t>
      </w:r>
      <w:proofErr w:type="spellStart"/>
      <w:r w:rsidRPr="00F03A92">
        <w:rPr>
          <w:rFonts w:ascii="Arial" w:hAnsi="Arial" w:cs="Arial"/>
          <w:sz w:val="28"/>
          <w:szCs w:val="28"/>
          <w:lang w:val="fr-FR"/>
        </w:rPr>
        <w:t>Punta</w:t>
      </w:r>
      <w:proofErr w:type="spellEnd"/>
      <w:r w:rsidRPr="00F03A92">
        <w:rPr>
          <w:rFonts w:ascii="Arial" w:hAnsi="Arial" w:cs="Arial"/>
          <w:sz w:val="28"/>
          <w:szCs w:val="28"/>
          <w:lang w:val="fr-FR"/>
        </w:rPr>
        <w:t xml:space="preserve"> Castilla</w:t>
      </w:r>
      <w:r w:rsidR="00AA61F2" w:rsidRPr="00F03A92">
        <w:rPr>
          <w:rFonts w:ascii="Arial" w:hAnsi="Arial" w:cs="Arial"/>
          <w:sz w:val="28"/>
          <w:szCs w:val="28"/>
          <w:lang w:val="fr-FR"/>
        </w:rPr>
        <w:t xml:space="preserve"> dans la baie de San Juan </w:t>
      </w:r>
      <w:proofErr w:type="spellStart"/>
      <w:r w:rsidR="00AA61F2" w:rsidRPr="00F03A92">
        <w:rPr>
          <w:rFonts w:ascii="Arial" w:hAnsi="Arial" w:cs="Arial"/>
          <w:sz w:val="28"/>
          <w:szCs w:val="28"/>
          <w:lang w:val="fr-FR"/>
        </w:rPr>
        <w:t>del</w:t>
      </w:r>
      <w:proofErr w:type="spellEnd"/>
      <w:r w:rsidR="00AA61F2" w:rsidRPr="00F03A92">
        <w:rPr>
          <w:rFonts w:ascii="Arial" w:hAnsi="Arial" w:cs="Arial"/>
          <w:sz w:val="28"/>
          <w:szCs w:val="28"/>
          <w:lang w:val="fr-FR"/>
        </w:rPr>
        <w:t xml:space="preserve"> </w:t>
      </w:r>
      <w:proofErr w:type="spellStart"/>
      <w:r w:rsidR="00AA61F2" w:rsidRPr="00F03A92">
        <w:rPr>
          <w:rFonts w:ascii="Arial" w:hAnsi="Arial" w:cs="Arial"/>
          <w:sz w:val="28"/>
          <w:szCs w:val="28"/>
          <w:lang w:val="fr-FR"/>
        </w:rPr>
        <w:t>Norte</w:t>
      </w:r>
      <w:proofErr w:type="spellEnd"/>
      <w:r w:rsidRPr="00F03A92">
        <w:rPr>
          <w:rFonts w:ascii="Arial" w:hAnsi="Arial" w:cs="Arial"/>
          <w:sz w:val="28"/>
          <w:szCs w:val="28"/>
          <w:lang w:val="fr-FR"/>
        </w:rPr>
        <w:t xml:space="preserve">. </w:t>
      </w:r>
      <w:r w:rsidR="00921903" w:rsidRPr="00F03A92">
        <w:rPr>
          <w:rFonts w:ascii="Arial" w:hAnsi="Arial" w:cs="Arial"/>
          <w:sz w:val="28"/>
          <w:szCs w:val="28"/>
          <w:lang w:val="fr-FR"/>
        </w:rPr>
        <w:t>Afin d´a</w:t>
      </w:r>
      <w:r w:rsidRPr="00F03A92">
        <w:rPr>
          <w:rFonts w:ascii="Arial" w:hAnsi="Arial" w:cs="Arial"/>
          <w:sz w:val="28"/>
          <w:szCs w:val="28"/>
          <w:lang w:val="fr-FR"/>
        </w:rPr>
        <w:t xml:space="preserve">nticiper les </w:t>
      </w:r>
      <w:r w:rsidR="00921903" w:rsidRPr="00F03A92">
        <w:rPr>
          <w:rFonts w:ascii="Arial" w:hAnsi="Arial" w:cs="Arial"/>
          <w:sz w:val="28"/>
          <w:szCs w:val="28"/>
          <w:lang w:val="fr-FR"/>
        </w:rPr>
        <w:t>discussions futures</w:t>
      </w:r>
      <w:r w:rsidRPr="00F03A92">
        <w:rPr>
          <w:rFonts w:ascii="Arial" w:hAnsi="Arial" w:cs="Arial"/>
          <w:sz w:val="28"/>
          <w:szCs w:val="28"/>
          <w:lang w:val="fr-FR"/>
        </w:rPr>
        <w:t xml:space="preserve"> probables, les deux commi</w:t>
      </w:r>
      <w:r w:rsidR="00921903" w:rsidRPr="00F03A92">
        <w:rPr>
          <w:rFonts w:ascii="Arial" w:hAnsi="Arial" w:cs="Arial"/>
          <w:sz w:val="28"/>
          <w:szCs w:val="28"/>
          <w:lang w:val="fr-FR"/>
        </w:rPr>
        <w:t>ssions</w:t>
      </w:r>
      <w:r w:rsidRPr="00F03A92">
        <w:rPr>
          <w:rFonts w:ascii="Arial" w:hAnsi="Arial" w:cs="Arial"/>
          <w:sz w:val="28"/>
          <w:szCs w:val="28"/>
          <w:lang w:val="fr-FR"/>
        </w:rPr>
        <w:t xml:space="preserve"> de démarcation </w:t>
      </w:r>
      <w:r w:rsidR="00921903" w:rsidRPr="00F03A92">
        <w:rPr>
          <w:rFonts w:ascii="Arial" w:hAnsi="Arial" w:cs="Arial"/>
          <w:sz w:val="28"/>
          <w:szCs w:val="28"/>
          <w:lang w:val="fr-FR"/>
        </w:rPr>
        <w:t xml:space="preserve">décidèrent de </w:t>
      </w:r>
      <w:r w:rsidRPr="00F03A92">
        <w:rPr>
          <w:rFonts w:ascii="Arial" w:hAnsi="Arial" w:cs="Arial"/>
          <w:sz w:val="28"/>
          <w:szCs w:val="28"/>
          <w:lang w:val="fr-FR"/>
        </w:rPr>
        <w:t>fixer les coordonnées de 40 points et d'illustrer avec</w:t>
      </w:r>
      <w:r w:rsidR="00921903" w:rsidRPr="00F03A92">
        <w:rPr>
          <w:rFonts w:ascii="Arial" w:hAnsi="Arial" w:cs="Arial"/>
          <w:sz w:val="28"/>
          <w:szCs w:val="28"/>
          <w:lang w:val="fr-FR"/>
        </w:rPr>
        <w:t xml:space="preserve"> une carte traçant la frontière</w:t>
      </w:r>
      <w:r w:rsidRPr="00F03A92">
        <w:rPr>
          <w:rFonts w:ascii="Arial" w:hAnsi="Arial" w:cs="Arial"/>
          <w:sz w:val="28"/>
          <w:szCs w:val="28"/>
          <w:lang w:val="fr-FR"/>
        </w:rPr>
        <w:t xml:space="preserve"> (voir c</w:t>
      </w:r>
      <w:r w:rsidR="00C32581" w:rsidRPr="00F03A92">
        <w:rPr>
          <w:rFonts w:ascii="Arial" w:hAnsi="Arial" w:cs="Arial"/>
          <w:sz w:val="28"/>
          <w:szCs w:val="28"/>
          <w:lang w:val="fr-FR"/>
        </w:rPr>
        <w:t>arte p. 33 du même document élaborée en 1897 et</w:t>
      </w:r>
      <w:r w:rsidR="003A334C" w:rsidRPr="00F03A92">
        <w:rPr>
          <w:rFonts w:ascii="Arial" w:hAnsi="Arial" w:cs="Arial"/>
          <w:sz w:val="28"/>
          <w:szCs w:val="28"/>
          <w:lang w:val="fr-FR"/>
        </w:rPr>
        <w:t xml:space="preserve"> reproduite dans la requête du Costa Rica, </w:t>
      </w:r>
      <w:hyperlink r:id="rId28" w:history="1">
        <w:r w:rsidR="003A334C" w:rsidRPr="00F03A92">
          <w:rPr>
            <w:rStyle w:val="Lienhypertexte"/>
            <w:rFonts w:ascii="Arial" w:hAnsi="Arial" w:cs="Arial"/>
            <w:sz w:val="28"/>
            <w:szCs w:val="28"/>
            <w:lang w:val="fr-FR"/>
          </w:rPr>
          <w:t>a la page 10</w:t>
        </w:r>
      </w:hyperlink>
      <w:r w:rsidR="00921903" w:rsidRPr="00F03A92">
        <w:rPr>
          <w:rFonts w:ascii="Arial" w:hAnsi="Arial" w:cs="Arial"/>
          <w:sz w:val="28"/>
          <w:szCs w:val="28"/>
          <w:lang w:val="fr-FR"/>
        </w:rPr>
        <w:t>).  D</w:t>
      </w:r>
      <w:r w:rsidRPr="00F03A92">
        <w:rPr>
          <w:rFonts w:ascii="Arial" w:hAnsi="Arial" w:cs="Arial"/>
          <w:sz w:val="28"/>
          <w:szCs w:val="28"/>
          <w:lang w:val="fr-FR"/>
        </w:rPr>
        <w:t xml:space="preserve">epuis 1897, </w:t>
      </w:r>
      <w:r w:rsidR="00C32581" w:rsidRPr="00F03A92">
        <w:rPr>
          <w:rFonts w:ascii="Arial" w:hAnsi="Arial" w:cs="Arial"/>
          <w:sz w:val="28"/>
          <w:szCs w:val="28"/>
          <w:lang w:val="fr-FR"/>
        </w:rPr>
        <w:t>cette cartographie</w:t>
      </w:r>
      <w:r w:rsidR="00921903" w:rsidRPr="00F03A92">
        <w:rPr>
          <w:rFonts w:ascii="Arial" w:hAnsi="Arial" w:cs="Arial"/>
          <w:sz w:val="28"/>
          <w:szCs w:val="28"/>
          <w:lang w:val="fr-FR"/>
        </w:rPr>
        <w:t xml:space="preserve"> a été reprise</w:t>
      </w:r>
      <w:r w:rsidRPr="00F03A92">
        <w:rPr>
          <w:rFonts w:ascii="Arial" w:hAnsi="Arial" w:cs="Arial"/>
          <w:sz w:val="28"/>
          <w:szCs w:val="28"/>
          <w:lang w:val="fr-FR"/>
        </w:rPr>
        <w:t xml:space="preserve"> sur les cartes officielles des deux côtés de la rivière San Juan</w:t>
      </w:r>
      <w:r w:rsidR="00921903" w:rsidRPr="00F03A92">
        <w:rPr>
          <w:rFonts w:ascii="Arial" w:hAnsi="Arial" w:cs="Arial"/>
          <w:sz w:val="28"/>
          <w:szCs w:val="28"/>
          <w:lang w:val="fr-FR"/>
        </w:rPr>
        <w:t>, a l´exception du Nicaragua,  à partir de mois d´octobre 2010</w:t>
      </w:r>
      <w:r w:rsidR="00AA61F2" w:rsidRPr="00F03A92">
        <w:rPr>
          <w:rFonts w:ascii="Arial" w:hAnsi="Arial" w:cs="Arial"/>
          <w:sz w:val="28"/>
          <w:szCs w:val="28"/>
          <w:lang w:val="fr-FR"/>
        </w:rPr>
        <w:t xml:space="preserve"> qui a décidé de </w:t>
      </w:r>
      <w:r w:rsidR="00633BC7" w:rsidRPr="00F03A92">
        <w:rPr>
          <w:rFonts w:ascii="Arial" w:hAnsi="Arial" w:cs="Arial"/>
          <w:sz w:val="28"/>
          <w:szCs w:val="28"/>
          <w:lang w:val="fr-FR"/>
        </w:rPr>
        <w:t xml:space="preserve">justifier sa présence sur le sol costaricien en présentant à l´appui les cartes de Google </w:t>
      </w:r>
      <w:proofErr w:type="spellStart"/>
      <w:r w:rsidR="00633BC7" w:rsidRPr="00F03A92">
        <w:rPr>
          <w:rFonts w:ascii="Arial" w:hAnsi="Arial" w:cs="Arial"/>
          <w:sz w:val="28"/>
          <w:szCs w:val="28"/>
          <w:lang w:val="fr-FR"/>
        </w:rPr>
        <w:t>Map</w:t>
      </w:r>
      <w:proofErr w:type="spellEnd"/>
      <w:r w:rsidR="00633BC7" w:rsidRPr="00F03A92">
        <w:rPr>
          <w:rFonts w:ascii="Arial" w:hAnsi="Arial" w:cs="Arial"/>
          <w:sz w:val="28"/>
          <w:szCs w:val="28"/>
          <w:lang w:val="fr-FR"/>
        </w:rPr>
        <w:t xml:space="preserve">, et de </w:t>
      </w:r>
      <w:r w:rsidR="00AA61F2" w:rsidRPr="00F03A92">
        <w:rPr>
          <w:rFonts w:ascii="Arial" w:hAnsi="Arial" w:cs="Arial"/>
          <w:sz w:val="28"/>
          <w:szCs w:val="28"/>
          <w:lang w:val="fr-FR"/>
        </w:rPr>
        <w:t>reprendre l´</w:t>
      </w:r>
      <w:hyperlink r:id="rId29" w:history="1">
        <w:r w:rsidR="00AA61F2" w:rsidRPr="00F03A92">
          <w:rPr>
            <w:rStyle w:val="Lienhypertexte"/>
            <w:rFonts w:ascii="Arial" w:hAnsi="Arial" w:cs="Arial"/>
            <w:sz w:val="28"/>
            <w:szCs w:val="28"/>
            <w:lang w:val="fr-FR"/>
          </w:rPr>
          <w:t xml:space="preserve">erreur de Google </w:t>
        </w:r>
        <w:proofErr w:type="spellStart"/>
        <w:r w:rsidR="00AA61F2" w:rsidRPr="00F03A92">
          <w:rPr>
            <w:rStyle w:val="Lienhypertexte"/>
            <w:rFonts w:ascii="Arial" w:hAnsi="Arial" w:cs="Arial"/>
            <w:sz w:val="28"/>
            <w:szCs w:val="28"/>
            <w:lang w:val="fr-FR"/>
          </w:rPr>
          <w:t>Map</w:t>
        </w:r>
        <w:proofErr w:type="spellEnd"/>
      </w:hyperlink>
      <w:r w:rsidR="00921903" w:rsidRPr="00F03A92">
        <w:rPr>
          <w:rFonts w:ascii="Arial" w:hAnsi="Arial" w:cs="Arial"/>
          <w:sz w:val="28"/>
          <w:szCs w:val="28"/>
          <w:lang w:val="fr-FR"/>
        </w:rPr>
        <w:t>.</w:t>
      </w:r>
      <w:r w:rsidR="00D64E79" w:rsidRPr="00F03A92">
        <w:rPr>
          <w:rFonts w:ascii="Arial" w:hAnsi="Arial" w:cs="Arial"/>
          <w:sz w:val="28"/>
          <w:szCs w:val="28"/>
          <w:lang w:val="fr-FR"/>
        </w:rPr>
        <w:t xml:space="preserve"> </w:t>
      </w:r>
      <w:proofErr w:type="gramStart"/>
      <w:r w:rsidR="00D64E79" w:rsidRPr="00F03A92">
        <w:rPr>
          <w:rFonts w:ascii="Arial" w:hAnsi="Arial" w:cs="Arial"/>
          <w:sz w:val="28"/>
          <w:szCs w:val="28"/>
          <w:lang w:val="fr-FR"/>
        </w:rPr>
        <w:t>dans</w:t>
      </w:r>
      <w:proofErr w:type="gramEnd"/>
      <w:r w:rsidR="00D64E79" w:rsidRPr="00F03A92">
        <w:rPr>
          <w:rFonts w:ascii="Arial" w:hAnsi="Arial" w:cs="Arial"/>
          <w:sz w:val="28"/>
          <w:szCs w:val="28"/>
          <w:lang w:val="fr-FR"/>
        </w:rPr>
        <w:t xml:space="preserve"> sa cartographie officielle après octobre 2010</w:t>
      </w:r>
      <w:r w:rsidR="00224510" w:rsidRPr="00F03A92">
        <w:rPr>
          <w:rFonts w:ascii="Arial" w:hAnsi="Arial" w:cs="Arial"/>
          <w:sz w:val="28"/>
          <w:szCs w:val="28"/>
          <w:lang w:val="fr-FR"/>
        </w:rPr>
        <w:t xml:space="preserve">, tel que </w:t>
      </w:r>
      <w:r w:rsidR="001E0173" w:rsidRPr="00F03A92">
        <w:rPr>
          <w:rFonts w:ascii="Arial" w:hAnsi="Arial" w:cs="Arial"/>
          <w:sz w:val="28"/>
          <w:szCs w:val="28"/>
          <w:lang w:val="fr-FR"/>
        </w:rPr>
        <w:t>le montre la carte publi</w:t>
      </w:r>
      <w:r w:rsidR="00224510" w:rsidRPr="00F03A92">
        <w:rPr>
          <w:rFonts w:ascii="Arial" w:hAnsi="Arial" w:cs="Arial"/>
          <w:sz w:val="28"/>
          <w:szCs w:val="28"/>
          <w:lang w:val="fr-FR"/>
        </w:rPr>
        <w:t>ée en janvier 2011 (</w:t>
      </w:r>
      <w:hyperlink r:id="rId30" w:history="1">
        <w:r w:rsidR="00224510" w:rsidRPr="00F03A92">
          <w:rPr>
            <w:rStyle w:val="Lienhypertexte"/>
            <w:rFonts w:ascii="Arial" w:hAnsi="Arial" w:cs="Arial"/>
            <w:sz w:val="28"/>
            <w:szCs w:val="28"/>
            <w:lang w:val="fr-FR"/>
          </w:rPr>
          <w:t>consultable sur ce site</w:t>
        </w:r>
      </w:hyperlink>
      <w:r w:rsidR="00224510" w:rsidRPr="00F03A92">
        <w:rPr>
          <w:rFonts w:ascii="Arial" w:hAnsi="Arial" w:cs="Arial"/>
          <w:sz w:val="28"/>
          <w:szCs w:val="28"/>
          <w:lang w:val="fr-FR"/>
        </w:rPr>
        <w:t> : cinquième carte)</w:t>
      </w:r>
      <w:r w:rsidR="00D64E79" w:rsidRPr="00F03A92">
        <w:rPr>
          <w:rFonts w:ascii="Arial" w:hAnsi="Arial" w:cs="Arial"/>
          <w:sz w:val="28"/>
          <w:szCs w:val="28"/>
          <w:lang w:val="fr-FR"/>
        </w:rPr>
        <w:t xml:space="preserve">. </w:t>
      </w:r>
      <w:r w:rsidR="00921903" w:rsidRPr="00F03A92">
        <w:rPr>
          <w:rFonts w:ascii="Arial" w:hAnsi="Arial" w:cs="Arial"/>
          <w:sz w:val="28"/>
          <w:szCs w:val="28"/>
          <w:lang w:val="fr-FR"/>
        </w:rPr>
        <w:t xml:space="preserve"> </w:t>
      </w:r>
      <w:r w:rsidR="00AA61F2" w:rsidRPr="00F03A92">
        <w:rPr>
          <w:rFonts w:ascii="Arial" w:hAnsi="Arial" w:cs="Arial"/>
          <w:sz w:val="28"/>
          <w:szCs w:val="28"/>
          <w:lang w:val="fr-FR"/>
        </w:rPr>
        <w:t>A cet égard certaines études font référence à la crise di</w:t>
      </w:r>
      <w:r w:rsidR="00BA04CF" w:rsidRPr="00F03A92">
        <w:rPr>
          <w:rFonts w:ascii="Arial" w:hAnsi="Arial" w:cs="Arial"/>
          <w:sz w:val="28"/>
          <w:szCs w:val="28"/>
          <w:lang w:val="fr-FR"/>
        </w:rPr>
        <w:t xml:space="preserve">plomatique d´octobre 2010 comme la première liée à une erreur de Google, donnant ensuite prétexte facile à un </w:t>
      </w:r>
      <w:hyperlink r:id="rId31" w:history="1">
        <w:r w:rsidR="00BA04CF" w:rsidRPr="00F03A92">
          <w:rPr>
            <w:rStyle w:val="Lienhypertexte"/>
            <w:rFonts w:ascii="Arial" w:hAnsi="Arial" w:cs="Arial"/>
            <w:sz w:val="28"/>
            <w:szCs w:val="28"/>
            <w:lang w:val="fr-FR"/>
          </w:rPr>
          <w:t>apaisement impossible</w:t>
        </w:r>
      </w:hyperlink>
      <w:r w:rsidR="00BA04CF" w:rsidRPr="00F03A92">
        <w:rPr>
          <w:rFonts w:ascii="Arial" w:hAnsi="Arial" w:cs="Arial"/>
          <w:sz w:val="28"/>
          <w:szCs w:val="28"/>
          <w:lang w:val="fr-FR"/>
        </w:rPr>
        <w:t xml:space="preserve"> entre le Costa Rica et le Nicaragua. </w:t>
      </w:r>
      <w:r w:rsidR="00AA61F2" w:rsidRPr="00F03A92">
        <w:rPr>
          <w:rFonts w:ascii="Arial" w:hAnsi="Arial" w:cs="Arial"/>
          <w:sz w:val="28"/>
          <w:szCs w:val="28"/>
          <w:lang w:val="fr-FR"/>
        </w:rPr>
        <w:t xml:space="preserve"> </w:t>
      </w:r>
    </w:p>
    <w:p w14:paraId="6BBFB253" w14:textId="77777777" w:rsidR="001635A0" w:rsidRPr="00F03A92" w:rsidRDefault="005C632D" w:rsidP="00F03A92">
      <w:pPr>
        <w:jc w:val="both"/>
        <w:rPr>
          <w:rFonts w:ascii="Arial" w:hAnsi="Arial" w:cs="Arial"/>
          <w:sz w:val="28"/>
          <w:szCs w:val="28"/>
          <w:lang w:val="fr-FR"/>
        </w:rPr>
      </w:pPr>
      <w:r w:rsidRPr="00F03A92">
        <w:rPr>
          <w:rFonts w:ascii="Arial" w:hAnsi="Arial" w:cs="Arial"/>
          <w:sz w:val="28"/>
          <w:szCs w:val="28"/>
          <w:lang w:val="fr-FR"/>
        </w:rPr>
        <w:t>Au-delà des erreurs commises par les uns et les autres en octobre 2010 à l´ère des satellites et des GPS, c</w:t>
      </w:r>
      <w:r w:rsidR="001635A0" w:rsidRPr="00F03A92">
        <w:rPr>
          <w:rFonts w:ascii="Arial" w:hAnsi="Arial" w:cs="Arial"/>
          <w:sz w:val="28"/>
          <w:szCs w:val="28"/>
          <w:lang w:val="fr-FR"/>
        </w:rPr>
        <w:t xml:space="preserve">e bref rappel historique </w:t>
      </w:r>
      <w:r w:rsidR="00921903" w:rsidRPr="00F03A92">
        <w:rPr>
          <w:rFonts w:ascii="Arial" w:hAnsi="Arial" w:cs="Arial"/>
          <w:sz w:val="28"/>
          <w:szCs w:val="28"/>
          <w:lang w:val="fr-FR"/>
        </w:rPr>
        <w:t>met en lumière la préoccupation constante qu´a</w:t>
      </w:r>
      <w:r w:rsidR="001635A0" w:rsidRPr="00F03A92">
        <w:rPr>
          <w:rFonts w:ascii="Arial" w:hAnsi="Arial" w:cs="Arial"/>
          <w:sz w:val="28"/>
          <w:szCs w:val="28"/>
          <w:lang w:val="fr-FR"/>
        </w:rPr>
        <w:t xml:space="preserve"> </w:t>
      </w:r>
      <w:r w:rsidR="00D743C1" w:rsidRPr="00F03A92">
        <w:rPr>
          <w:rFonts w:ascii="Arial" w:hAnsi="Arial" w:cs="Arial"/>
          <w:sz w:val="28"/>
          <w:szCs w:val="28"/>
          <w:lang w:val="fr-FR"/>
        </w:rPr>
        <w:t>signifié</w:t>
      </w:r>
      <w:r w:rsidR="001635A0" w:rsidRPr="00F03A92">
        <w:rPr>
          <w:rFonts w:ascii="Arial" w:hAnsi="Arial" w:cs="Arial"/>
          <w:sz w:val="28"/>
          <w:szCs w:val="28"/>
          <w:lang w:val="fr-FR"/>
        </w:rPr>
        <w:t xml:space="preserve"> </w:t>
      </w:r>
      <w:r w:rsidR="00921903" w:rsidRPr="00F03A92">
        <w:rPr>
          <w:rFonts w:ascii="Arial" w:hAnsi="Arial" w:cs="Arial"/>
          <w:sz w:val="28"/>
          <w:szCs w:val="28"/>
          <w:lang w:val="fr-FR"/>
        </w:rPr>
        <w:t>au cours de l</w:t>
      </w:r>
      <w:r w:rsidR="00D743C1" w:rsidRPr="00F03A92">
        <w:rPr>
          <w:rFonts w:ascii="Arial" w:hAnsi="Arial" w:cs="Arial"/>
          <w:sz w:val="28"/>
          <w:szCs w:val="28"/>
          <w:lang w:val="fr-FR"/>
        </w:rPr>
        <w:t>'histoire des deux Etats riverains</w:t>
      </w:r>
      <w:r w:rsidR="001635A0" w:rsidRPr="00F03A92">
        <w:rPr>
          <w:rFonts w:ascii="Arial" w:hAnsi="Arial" w:cs="Arial"/>
          <w:sz w:val="28"/>
          <w:szCs w:val="28"/>
          <w:lang w:val="fr-FR"/>
        </w:rPr>
        <w:t xml:space="preserve"> le</w:t>
      </w:r>
      <w:r w:rsidR="00921903" w:rsidRPr="00F03A92">
        <w:rPr>
          <w:rFonts w:ascii="Arial" w:hAnsi="Arial" w:cs="Arial"/>
          <w:sz w:val="28"/>
          <w:szCs w:val="28"/>
          <w:lang w:val="fr-FR"/>
        </w:rPr>
        <w:t xml:space="preserve"> parcours terminal du fleuve San Juan</w:t>
      </w:r>
      <w:r w:rsidR="00587A00" w:rsidRPr="00F03A92">
        <w:rPr>
          <w:rFonts w:ascii="Arial" w:hAnsi="Arial" w:cs="Arial"/>
          <w:sz w:val="28"/>
          <w:szCs w:val="28"/>
          <w:lang w:val="fr-FR"/>
        </w:rPr>
        <w:t xml:space="preserve"> et en particulier le Rio Colorado</w:t>
      </w:r>
      <w:r w:rsidR="001635A0" w:rsidRPr="00F03A92">
        <w:rPr>
          <w:rFonts w:ascii="Arial" w:hAnsi="Arial" w:cs="Arial"/>
          <w:sz w:val="28"/>
          <w:szCs w:val="28"/>
          <w:lang w:val="fr-FR"/>
        </w:rPr>
        <w:t>.</w:t>
      </w:r>
    </w:p>
    <w:p w14:paraId="3428F7F7" w14:textId="77777777" w:rsidR="001635A0" w:rsidRPr="00F03A92" w:rsidRDefault="001635A0" w:rsidP="001635A0">
      <w:pPr>
        <w:rPr>
          <w:rFonts w:ascii="Arial" w:hAnsi="Arial" w:cs="Arial"/>
          <w:sz w:val="28"/>
          <w:szCs w:val="28"/>
          <w:lang w:val="fr-FR"/>
        </w:rPr>
      </w:pPr>
    </w:p>
    <w:p w14:paraId="22BD8218" w14:textId="77777777" w:rsidR="001635A0" w:rsidRPr="00F03A92" w:rsidRDefault="00BA04CF" w:rsidP="001635A0">
      <w:pPr>
        <w:rPr>
          <w:rFonts w:ascii="Arial" w:hAnsi="Arial" w:cs="Arial"/>
          <w:b/>
          <w:sz w:val="28"/>
          <w:szCs w:val="28"/>
          <w:lang w:val="fr-FR"/>
        </w:rPr>
      </w:pPr>
      <w:r w:rsidRPr="00F03A92">
        <w:rPr>
          <w:rFonts w:ascii="Arial" w:hAnsi="Arial" w:cs="Arial"/>
          <w:b/>
          <w:sz w:val="28"/>
          <w:szCs w:val="28"/>
          <w:lang w:val="fr-FR"/>
        </w:rPr>
        <w:t>2013 : LA</w:t>
      </w:r>
      <w:r w:rsidR="00921903" w:rsidRPr="00F03A92">
        <w:rPr>
          <w:rFonts w:ascii="Arial" w:hAnsi="Arial" w:cs="Arial"/>
          <w:b/>
          <w:sz w:val="28"/>
          <w:szCs w:val="28"/>
          <w:lang w:val="fr-FR"/>
        </w:rPr>
        <w:t xml:space="preserve"> REAPPARITION DU COLORADO:</w:t>
      </w:r>
    </w:p>
    <w:p w14:paraId="5B349182" w14:textId="77777777" w:rsidR="00D64E79" w:rsidRPr="00F03A92" w:rsidRDefault="00921903" w:rsidP="00F03A92">
      <w:pPr>
        <w:jc w:val="both"/>
        <w:rPr>
          <w:rFonts w:ascii="Arial" w:hAnsi="Arial" w:cs="Arial"/>
          <w:sz w:val="28"/>
          <w:szCs w:val="28"/>
          <w:lang w:val="fr-FR"/>
        </w:rPr>
      </w:pPr>
      <w:r w:rsidRPr="00F03A92">
        <w:rPr>
          <w:rFonts w:ascii="Arial" w:hAnsi="Arial" w:cs="Arial"/>
          <w:sz w:val="28"/>
          <w:szCs w:val="28"/>
          <w:lang w:val="fr-FR"/>
        </w:rPr>
        <w:t xml:space="preserve">La discussion récente </w:t>
      </w:r>
      <w:r w:rsidR="001635A0" w:rsidRPr="00F03A92">
        <w:rPr>
          <w:rFonts w:ascii="Arial" w:hAnsi="Arial" w:cs="Arial"/>
          <w:sz w:val="28"/>
          <w:szCs w:val="28"/>
          <w:lang w:val="fr-FR"/>
        </w:rPr>
        <w:t xml:space="preserve"> </w:t>
      </w:r>
      <w:r w:rsidR="00E6628A" w:rsidRPr="00F03A92">
        <w:rPr>
          <w:rFonts w:ascii="Arial" w:hAnsi="Arial" w:cs="Arial"/>
          <w:sz w:val="28"/>
          <w:szCs w:val="28"/>
          <w:lang w:val="fr-FR"/>
        </w:rPr>
        <w:t xml:space="preserve">et la guerre </w:t>
      </w:r>
      <w:r w:rsidR="00ED2900" w:rsidRPr="00F03A92">
        <w:rPr>
          <w:rFonts w:ascii="Arial" w:hAnsi="Arial" w:cs="Arial"/>
          <w:sz w:val="28"/>
          <w:szCs w:val="28"/>
          <w:lang w:val="fr-FR"/>
        </w:rPr>
        <w:t xml:space="preserve">médiatique </w:t>
      </w:r>
      <w:r w:rsidR="00E6628A" w:rsidRPr="00F03A92">
        <w:rPr>
          <w:rFonts w:ascii="Arial" w:hAnsi="Arial" w:cs="Arial"/>
          <w:sz w:val="28"/>
          <w:szCs w:val="28"/>
          <w:lang w:val="fr-FR"/>
        </w:rPr>
        <w:t xml:space="preserve">qui s´en est suivie </w:t>
      </w:r>
      <w:r w:rsidR="001635A0" w:rsidRPr="00F03A92">
        <w:rPr>
          <w:rFonts w:ascii="Arial" w:hAnsi="Arial" w:cs="Arial"/>
          <w:sz w:val="28"/>
          <w:szCs w:val="28"/>
          <w:lang w:val="fr-FR"/>
        </w:rPr>
        <w:t xml:space="preserve">entre le Costa Rica et le Nicaragua </w:t>
      </w:r>
      <w:r w:rsidR="00E6628A" w:rsidRPr="00F03A92">
        <w:rPr>
          <w:rFonts w:ascii="Arial" w:hAnsi="Arial" w:cs="Arial"/>
          <w:sz w:val="28"/>
          <w:szCs w:val="28"/>
          <w:lang w:val="fr-FR"/>
        </w:rPr>
        <w:t>sur la question des droits de navigation du Nicaragua sur</w:t>
      </w:r>
      <w:r w:rsidRPr="00F03A92">
        <w:rPr>
          <w:rFonts w:ascii="Arial" w:hAnsi="Arial" w:cs="Arial"/>
          <w:sz w:val="28"/>
          <w:szCs w:val="28"/>
          <w:lang w:val="fr-FR"/>
        </w:rPr>
        <w:t xml:space="preserve"> le Colorado  confirme</w:t>
      </w:r>
      <w:r w:rsidR="00E6628A" w:rsidRPr="00F03A92">
        <w:rPr>
          <w:rFonts w:ascii="Arial" w:hAnsi="Arial" w:cs="Arial"/>
          <w:sz w:val="28"/>
          <w:szCs w:val="28"/>
          <w:lang w:val="fr-FR"/>
        </w:rPr>
        <w:t>nt</w:t>
      </w:r>
      <w:r w:rsidRPr="00F03A92">
        <w:rPr>
          <w:rFonts w:ascii="Arial" w:hAnsi="Arial" w:cs="Arial"/>
          <w:sz w:val="28"/>
          <w:szCs w:val="28"/>
          <w:lang w:val="fr-FR"/>
        </w:rPr>
        <w:t xml:space="preserve"> une nouvelle fois c</w:t>
      </w:r>
      <w:r w:rsidR="001635A0" w:rsidRPr="00F03A92">
        <w:rPr>
          <w:rFonts w:ascii="Arial" w:hAnsi="Arial" w:cs="Arial"/>
          <w:sz w:val="28"/>
          <w:szCs w:val="28"/>
          <w:lang w:val="fr-FR"/>
        </w:rPr>
        <w:t>ette constante dans les relations diplomatiques entre les deux pays</w:t>
      </w:r>
      <w:r w:rsidR="00E6628A" w:rsidRPr="00F03A92">
        <w:rPr>
          <w:rFonts w:ascii="Arial" w:hAnsi="Arial" w:cs="Arial"/>
          <w:sz w:val="28"/>
          <w:szCs w:val="28"/>
          <w:lang w:val="fr-FR"/>
        </w:rPr>
        <w:t xml:space="preserve"> depuis bien longtemps : un fleuve frontière dont le bras retenu pour fixer la frontière en 1858 n´est plus le bras principal depuis fort longtemps</w:t>
      </w:r>
      <w:r w:rsidR="00D64E79" w:rsidRPr="00F03A92">
        <w:rPr>
          <w:rFonts w:ascii="Arial" w:hAnsi="Arial" w:cs="Arial"/>
          <w:sz w:val="28"/>
          <w:szCs w:val="28"/>
          <w:lang w:val="fr-FR"/>
        </w:rPr>
        <w:t xml:space="preserve">, au profit du bras du Colorado et un Etat « souverain » sur les eaux d´un fleuve qui lui échappent dans son parcours terminal au profit de son voisin. </w:t>
      </w:r>
      <w:r w:rsidR="00E6628A" w:rsidRPr="00F03A92">
        <w:rPr>
          <w:rFonts w:ascii="Arial" w:hAnsi="Arial" w:cs="Arial"/>
          <w:sz w:val="28"/>
          <w:szCs w:val="28"/>
          <w:lang w:val="fr-FR"/>
        </w:rPr>
        <w:t xml:space="preserve"> </w:t>
      </w:r>
    </w:p>
    <w:p w14:paraId="0ABF0A50" w14:textId="77777777" w:rsidR="00A21172" w:rsidRDefault="001635A0" w:rsidP="00F03A92">
      <w:pPr>
        <w:jc w:val="both"/>
        <w:rPr>
          <w:rFonts w:ascii="Arial" w:hAnsi="Arial" w:cs="Arial"/>
          <w:sz w:val="28"/>
          <w:szCs w:val="28"/>
          <w:lang w:val="fr-FR"/>
        </w:rPr>
      </w:pPr>
      <w:r w:rsidRPr="00F03A92">
        <w:rPr>
          <w:rFonts w:ascii="Arial" w:hAnsi="Arial" w:cs="Arial"/>
          <w:sz w:val="28"/>
          <w:szCs w:val="28"/>
          <w:lang w:val="fr-FR"/>
        </w:rPr>
        <w:lastRenderedPageBreak/>
        <w:t>Cependant, du point de vue de la stratégie juridique suivi</w:t>
      </w:r>
      <w:r w:rsidR="00BA04CF" w:rsidRPr="00F03A92">
        <w:rPr>
          <w:rFonts w:ascii="Arial" w:hAnsi="Arial" w:cs="Arial"/>
          <w:sz w:val="28"/>
          <w:szCs w:val="28"/>
          <w:lang w:val="fr-FR"/>
        </w:rPr>
        <w:t>e</w:t>
      </w:r>
      <w:r w:rsidRPr="00F03A92">
        <w:rPr>
          <w:rFonts w:ascii="Arial" w:hAnsi="Arial" w:cs="Arial"/>
          <w:sz w:val="28"/>
          <w:szCs w:val="28"/>
          <w:lang w:val="fr-FR"/>
        </w:rPr>
        <w:t xml:space="preserve"> par le Costa Rica </w:t>
      </w:r>
      <w:r w:rsidR="00921903" w:rsidRPr="00F03A92">
        <w:rPr>
          <w:rFonts w:ascii="Arial" w:hAnsi="Arial" w:cs="Arial"/>
          <w:sz w:val="28"/>
          <w:szCs w:val="28"/>
          <w:lang w:val="fr-FR"/>
        </w:rPr>
        <w:t xml:space="preserve">contre le Nicaragua </w:t>
      </w:r>
      <w:r w:rsidRPr="00F03A92">
        <w:rPr>
          <w:rFonts w:ascii="Arial" w:hAnsi="Arial" w:cs="Arial"/>
          <w:sz w:val="28"/>
          <w:szCs w:val="28"/>
          <w:lang w:val="fr-FR"/>
        </w:rPr>
        <w:t xml:space="preserve"> à La Haye, il </w:t>
      </w:r>
      <w:r w:rsidR="00921903" w:rsidRPr="00F03A92">
        <w:rPr>
          <w:rFonts w:ascii="Arial" w:hAnsi="Arial" w:cs="Arial"/>
          <w:sz w:val="28"/>
          <w:szCs w:val="28"/>
          <w:lang w:val="fr-FR"/>
        </w:rPr>
        <w:t>convient de not</w:t>
      </w:r>
      <w:r w:rsidRPr="00F03A92">
        <w:rPr>
          <w:rFonts w:ascii="Arial" w:hAnsi="Arial" w:cs="Arial"/>
          <w:sz w:val="28"/>
          <w:szCs w:val="28"/>
          <w:lang w:val="fr-FR"/>
        </w:rPr>
        <w:t xml:space="preserve">er que cette récente discussion </w:t>
      </w:r>
      <w:r w:rsidR="00921903" w:rsidRPr="00F03A92">
        <w:rPr>
          <w:rFonts w:ascii="Arial" w:hAnsi="Arial" w:cs="Arial"/>
          <w:sz w:val="28"/>
          <w:szCs w:val="28"/>
          <w:lang w:val="fr-FR"/>
        </w:rPr>
        <w:t xml:space="preserve">trouve son  origine dans l´une des prétentions du Nicaragua </w:t>
      </w:r>
      <w:r w:rsidR="00BA04CF" w:rsidRPr="00F03A92">
        <w:rPr>
          <w:rFonts w:ascii="Arial" w:hAnsi="Arial" w:cs="Arial"/>
          <w:sz w:val="28"/>
          <w:szCs w:val="28"/>
          <w:lang w:val="fr-FR"/>
        </w:rPr>
        <w:t>inclu</w:t>
      </w:r>
      <w:r w:rsidR="00921903" w:rsidRPr="00F03A92">
        <w:rPr>
          <w:rFonts w:ascii="Arial" w:hAnsi="Arial" w:cs="Arial"/>
          <w:sz w:val="28"/>
          <w:szCs w:val="28"/>
          <w:lang w:val="fr-FR"/>
        </w:rPr>
        <w:t>e (parmi bien d´autres) dans le contre mémoire déposé</w:t>
      </w:r>
      <w:r w:rsidRPr="00F03A92">
        <w:rPr>
          <w:rFonts w:ascii="Arial" w:hAnsi="Arial" w:cs="Arial"/>
          <w:sz w:val="28"/>
          <w:szCs w:val="28"/>
          <w:lang w:val="fr-FR"/>
        </w:rPr>
        <w:t xml:space="preserve"> par le Nicaragua </w:t>
      </w:r>
      <w:r w:rsidR="007B3579" w:rsidRPr="00F03A92">
        <w:rPr>
          <w:rFonts w:ascii="Arial" w:hAnsi="Arial" w:cs="Arial"/>
          <w:sz w:val="28"/>
          <w:szCs w:val="28"/>
          <w:lang w:val="fr-FR"/>
        </w:rPr>
        <w:t xml:space="preserve">à </w:t>
      </w:r>
      <w:r w:rsidRPr="00F03A92">
        <w:rPr>
          <w:rFonts w:ascii="Arial" w:hAnsi="Arial" w:cs="Arial"/>
          <w:sz w:val="28"/>
          <w:szCs w:val="28"/>
          <w:lang w:val="fr-FR"/>
        </w:rPr>
        <w:t>la C</w:t>
      </w:r>
      <w:r w:rsidR="00BA04CF" w:rsidRPr="00F03A92">
        <w:rPr>
          <w:rFonts w:ascii="Arial" w:hAnsi="Arial" w:cs="Arial"/>
          <w:sz w:val="28"/>
          <w:szCs w:val="28"/>
          <w:lang w:val="fr-FR"/>
        </w:rPr>
        <w:t>IJ</w:t>
      </w:r>
      <w:r w:rsidR="007B3579" w:rsidRPr="00F03A92">
        <w:rPr>
          <w:rFonts w:ascii="Arial" w:hAnsi="Arial" w:cs="Arial"/>
          <w:sz w:val="28"/>
          <w:szCs w:val="28"/>
          <w:lang w:val="fr-FR"/>
        </w:rPr>
        <w:t xml:space="preserve"> en a</w:t>
      </w:r>
      <w:r w:rsidRPr="00F03A92">
        <w:rPr>
          <w:rFonts w:ascii="Arial" w:hAnsi="Arial" w:cs="Arial"/>
          <w:sz w:val="28"/>
          <w:szCs w:val="28"/>
          <w:lang w:val="fr-FR"/>
        </w:rPr>
        <w:t xml:space="preserve">oût </w:t>
      </w:r>
      <w:r w:rsidR="007B3579" w:rsidRPr="00F03A92">
        <w:rPr>
          <w:rFonts w:ascii="Arial" w:hAnsi="Arial" w:cs="Arial"/>
          <w:sz w:val="28"/>
          <w:szCs w:val="28"/>
          <w:lang w:val="fr-FR"/>
        </w:rPr>
        <w:t xml:space="preserve">2012, et </w:t>
      </w:r>
      <w:r w:rsidR="00BA04CF" w:rsidRPr="00F03A92">
        <w:rPr>
          <w:rFonts w:ascii="Arial" w:hAnsi="Arial" w:cs="Arial"/>
          <w:sz w:val="28"/>
          <w:szCs w:val="28"/>
          <w:lang w:val="fr-FR"/>
        </w:rPr>
        <w:t xml:space="preserve">dont le contenu a été </w:t>
      </w:r>
      <w:r w:rsidR="007B3579" w:rsidRPr="00F03A92">
        <w:rPr>
          <w:rFonts w:ascii="Arial" w:hAnsi="Arial" w:cs="Arial"/>
          <w:sz w:val="28"/>
          <w:szCs w:val="28"/>
          <w:lang w:val="fr-FR"/>
        </w:rPr>
        <w:t>diffusé (en partie) par les médias au Costa Rica en f</w:t>
      </w:r>
      <w:r w:rsidRPr="00F03A92">
        <w:rPr>
          <w:rFonts w:ascii="Arial" w:hAnsi="Arial" w:cs="Arial"/>
          <w:sz w:val="28"/>
          <w:szCs w:val="28"/>
          <w:lang w:val="fr-FR"/>
        </w:rPr>
        <w:t>évrier 2013. Ce</w:t>
      </w:r>
      <w:r w:rsidR="00D743C1" w:rsidRPr="00F03A92">
        <w:rPr>
          <w:rFonts w:ascii="Arial" w:hAnsi="Arial" w:cs="Arial"/>
          <w:sz w:val="28"/>
          <w:szCs w:val="28"/>
          <w:lang w:val="fr-FR"/>
        </w:rPr>
        <w:t xml:space="preserve">t argument, </w:t>
      </w:r>
      <w:r w:rsidR="007B3579" w:rsidRPr="00F03A92">
        <w:rPr>
          <w:rFonts w:ascii="Arial" w:hAnsi="Arial" w:cs="Arial"/>
          <w:sz w:val="28"/>
          <w:szCs w:val="28"/>
          <w:lang w:val="fr-FR"/>
        </w:rPr>
        <w:t>comme bien</w:t>
      </w:r>
      <w:r w:rsidRPr="00F03A92">
        <w:rPr>
          <w:rFonts w:ascii="Arial" w:hAnsi="Arial" w:cs="Arial"/>
          <w:sz w:val="28"/>
          <w:szCs w:val="28"/>
          <w:lang w:val="fr-FR"/>
        </w:rPr>
        <w:t xml:space="preserve"> d'autres </w:t>
      </w:r>
      <w:r w:rsidR="007B3579" w:rsidRPr="00F03A92">
        <w:rPr>
          <w:rFonts w:ascii="Arial" w:hAnsi="Arial" w:cs="Arial"/>
          <w:sz w:val="28"/>
          <w:szCs w:val="28"/>
          <w:lang w:val="fr-FR"/>
        </w:rPr>
        <w:t>griefs du Nica</w:t>
      </w:r>
      <w:r w:rsidR="00D743C1" w:rsidRPr="00F03A92">
        <w:rPr>
          <w:rFonts w:ascii="Arial" w:hAnsi="Arial" w:cs="Arial"/>
          <w:sz w:val="28"/>
          <w:szCs w:val="28"/>
          <w:lang w:val="fr-FR"/>
        </w:rPr>
        <w:t>ragua à ce jour non publiés,  fon</w:t>
      </w:r>
      <w:r w:rsidR="007B3579" w:rsidRPr="00F03A92">
        <w:rPr>
          <w:rFonts w:ascii="Arial" w:hAnsi="Arial" w:cs="Arial"/>
          <w:sz w:val="28"/>
          <w:szCs w:val="28"/>
          <w:lang w:val="fr-FR"/>
        </w:rPr>
        <w:t>t</w:t>
      </w:r>
      <w:r w:rsidRPr="00F03A92">
        <w:rPr>
          <w:rFonts w:ascii="Arial" w:hAnsi="Arial" w:cs="Arial"/>
          <w:sz w:val="28"/>
          <w:szCs w:val="28"/>
          <w:lang w:val="fr-FR"/>
        </w:rPr>
        <w:t xml:space="preserve"> partie du </w:t>
      </w:r>
      <w:r w:rsidR="007B3579" w:rsidRPr="00F03A92">
        <w:rPr>
          <w:rFonts w:ascii="Arial" w:hAnsi="Arial" w:cs="Arial"/>
          <w:sz w:val="28"/>
          <w:szCs w:val="28"/>
          <w:lang w:val="fr-FR"/>
        </w:rPr>
        <w:t>contre mémoire</w:t>
      </w:r>
      <w:r w:rsidRPr="00F03A92">
        <w:rPr>
          <w:rFonts w:ascii="Arial" w:hAnsi="Arial" w:cs="Arial"/>
          <w:sz w:val="28"/>
          <w:szCs w:val="28"/>
          <w:lang w:val="fr-FR"/>
        </w:rPr>
        <w:t xml:space="preserve"> présenté par le Nicaragua dans le cadre de l</w:t>
      </w:r>
      <w:r w:rsidR="00D64E79" w:rsidRPr="00F03A92">
        <w:rPr>
          <w:rFonts w:ascii="Arial" w:hAnsi="Arial" w:cs="Arial"/>
          <w:sz w:val="28"/>
          <w:szCs w:val="28"/>
          <w:lang w:val="fr-FR"/>
        </w:rPr>
        <w:t>´affaire intitulée officiellement par la CIJ comm</w:t>
      </w:r>
      <w:r w:rsidR="001E0173" w:rsidRPr="00F03A92">
        <w:rPr>
          <w:rFonts w:ascii="Arial" w:hAnsi="Arial" w:cs="Arial"/>
          <w:sz w:val="28"/>
          <w:szCs w:val="28"/>
          <w:lang w:val="fr-FR"/>
        </w:rPr>
        <w:t>e</w:t>
      </w:r>
      <w:r w:rsidR="00D64E79" w:rsidRPr="00F03A92">
        <w:rPr>
          <w:rFonts w:ascii="Arial" w:hAnsi="Arial" w:cs="Arial"/>
          <w:sz w:val="28"/>
          <w:szCs w:val="28"/>
          <w:lang w:val="fr-FR"/>
        </w:rPr>
        <w:t xml:space="preserve"> relative à</w:t>
      </w:r>
      <w:r w:rsidR="00E6628A" w:rsidRPr="00F03A92">
        <w:rPr>
          <w:rFonts w:ascii="Arial" w:hAnsi="Arial" w:cs="Arial"/>
          <w:sz w:val="28"/>
          <w:szCs w:val="28"/>
          <w:lang w:val="fr-FR"/>
        </w:rPr>
        <w:t xml:space="preserve"> « </w:t>
      </w:r>
      <w:r w:rsidR="00E6628A" w:rsidRPr="00F03A92">
        <w:rPr>
          <w:rFonts w:ascii="Arial" w:hAnsi="Arial" w:cs="Arial"/>
          <w:i/>
          <w:sz w:val="28"/>
          <w:szCs w:val="28"/>
          <w:lang w:val="fr-FR"/>
        </w:rPr>
        <w:t>Certaines activités menées par le Nicaragua dans la région frontalière</w:t>
      </w:r>
      <w:r w:rsidR="00E6628A" w:rsidRPr="00F03A92">
        <w:rPr>
          <w:rFonts w:ascii="Arial" w:hAnsi="Arial" w:cs="Arial"/>
          <w:sz w:val="28"/>
          <w:szCs w:val="28"/>
          <w:lang w:val="fr-FR"/>
        </w:rPr>
        <w:t> » suite à la</w:t>
      </w:r>
      <w:r w:rsidRPr="00F03A92">
        <w:rPr>
          <w:rFonts w:ascii="Arial" w:hAnsi="Arial" w:cs="Arial"/>
          <w:sz w:val="28"/>
          <w:szCs w:val="28"/>
          <w:lang w:val="fr-FR"/>
        </w:rPr>
        <w:t xml:space="preserve"> </w:t>
      </w:r>
      <w:r w:rsidR="007B3579" w:rsidRPr="00F03A92">
        <w:rPr>
          <w:rFonts w:ascii="Arial" w:hAnsi="Arial" w:cs="Arial"/>
          <w:sz w:val="28"/>
          <w:szCs w:val="28"/>
          <w:lang w:val="fr-FR"/>
        </w:rPr>
        <w:t>requête</w:t>
      </w:r>
      <w:r w:rsidRPr="00F03A92">
        <w:rPr>
          <w:rFonts w:ascii="Arial" w:hAnsi="Arial" w:cs="Arial"/>
          <w:sz w:val="28"/>
          <w:szCs w:val="28"/>
          <w:lang w:val="fr-FR"/>
        </w:rPr>
        <w:t xml:space="preserve"> déposée par le C</w:t>
      </w:r>
      <w:r w:rsidR="007B3579" w:rsidRPr="00F03A92">
        <w:rPr>
          <w:rFonts w:ascii="Arial" w:hAnsi="Arial" w:cs="Arial"/>
          <w:sz w:val="28"/>
          <w:szCs w:val="28"/>
          <w:lang w:val="fr-FR"/>
        </w:rPr>
        <w:t>osta Rica contre le Nicaragua au mois de  novembre 2010</w:t>
      </w:r>
      <w:r w:rsidR="00D743C1" w:rsidRPr="00F03A92">
        <w:rPr>
          <w:rFonts w:ascii="Arial" w:hAnsi="Arial" w:cs="Arial"/>
          <w:sz w:val="28"/>
          <w:szCs w:val="28"/>
          <w:lang w:val="fr-FR"/>
        </w:rPr>
        <w:t>: l'ensemble d</w:t>
      </w:r>
      <w:r w:rsidRPr="00F03A92">
        <w:rPr>
          <w:rFonts w:ascii="Arial" w:hAnsi="Arial" w:cs="Arial"/>
          <w:sz w:val="28"/>
          <w:szCs w:val="28"/>
          <w:lang w:val="fr-FR"/>
        </w:rPr>
        <w:t xml:space="preserve">es </w:t>
      </w:r>
      <w:r w:rsidR="00D743C1" w:rsidRPr="00F03A92">
        <w:rPr>
          <w:rFonts w:ascii="Arial" w:hAnsi="Arial" w:cs="Arial"/>
          <w:sz w:val="28"/>
          <w:szCs w:val="28"/>
          <w:lang w:val="fr-FR"/>
        </w:rPr>
        <w:t>arguments</w:t>
      </w:r>
      <w:r w:rsidRPr="00F03A92">
        <w:rPr>
          <w:rFonts w:ascii="Arial" w:hAnsi="Arial" w:cs="Arial"/>
          <w:sz w:val="28"/>
          <w:szCs w:val="28"/>
          <w:lang w:val="fr-FR"/>
        </w:rPr>
        <w:t xml:space="preserve"> du Nicaragua sera répondu </w:t>
      </w:r>
      <w:r w:rsidR="007B3579" w:rsidRPr="00F03A92">
        <w:rPr>
          <w:rFonts w:ascii="Arial" w:hAnsi="Arial" w:cs="Arial"/>
          <w:sz w:val="28"/>
          <w:szCs w:val="28"/>
          <w:lang w:val="fr-FR"/>
        </w:rPr>
        <w:t xml:space="preserve">par le </w:t>
      </w:r>
      <w:r w:rsidRPr="00F03A92">
        <w:rPr>
          <w:rFonts w:ascii="Arial" w:hAnsi="Arial" w:cs="Arial"/>
          <w:sz w:val="28"/>
          <w:szCs w:val="28"/>
          <w:lang w:val="fr-FR"/>
        </w:rPr>
        <w:t xml:space="preserve">Costa Rica, conformément aux procédures </w:t>
      </w:r>
      <w:r w:rsidR="007B3579" w:rsidRPr="00F03A92">
        <w:rPr>
          <w:rFonts w:ascii="Arial" w:hAnsi="Arial" w:cs="Arial"/>
          <w:sz w:val="28"/>
          <w:szCs w:val="28"/>
          <w:lang w:val="fr-FR"/>
        </w:rPr>
        <w:t>prévue par la</w:t>
      </w:r>
      <w:r w:rsidR="00BA04CF" w:rsidRPr="00F03A92">
        <w:rPr>
          <w:rFonts w:ascii="Arial" w:hAnsi="Arial" w:cs="Arial"/>
          <w:sz w:val="28"/>
          <w:szCs w:val="28"/>
          <w:lang w:val="fr-FR"/>
        </w:rPr>
        <w:t xml:space="preserve"> CIJ , laquelle prévoit, comme on le sait bien, </w:t>
      </w:r>
      <w:r w:rsidR="007B3579" w:rsidRPr="00F03A92">
        <w:rPr>
          <w:rFonts w:ascii="Arial" w:hAnsi="Arial" w:cs="Arial"/>
          <w:sz w:val="28"/>
          <w:szCs w:val="28"/>
          <w:lang w:val="fr-FR"/>
        </w:rPr>
        <w:t xml:space="preserve">un second tour avec la </w:t>
      </w:r>
      <w:r w:rsidR="00BA04CF" w:rsidRPr="00F03A92">
        <w:rPr>
          <w:rFonts w:ascii="Arial" w:hAnsi="Arial" w:cs="Arial"/>
          <w:sz w:val="28"/>
          <w:szCs w:val="28"/>
          <w:lang w:val="fr-FR"/>
        </w:rPr>
        <w:t xml:space="preserve">présentation de </w:t>
      </w:r>
      <w:r w:rsidR="007B3579" w:rsidRPr="00F03A92">
        <w:rPr>
          <w:rFonts w:ascii="Arial" w:hAnsi="Arial" w:cs="Arial"/>
          <w:sz w:val="28"/>
          <w:szCs w:val="28"/>
          <w:lang w:val="fr-FR"/>
        </w:rPr>
        <w:t>réplique</w:t>
      </w:r>
      <w:r w:rsidR="00BA04CF" w:rsidRPr="00F03A92">
        <w:rPr>
          <w:rFonts w:ascii="Arial" w:hAnsi="Arial" w:cs="Arial"/>
          <w:sz w:val="28"/>
          <w:szCs w:val="28"/>
          <w:lang w:val="fr-FR"/>
        </w:rPr>
        <w:t xml:space="preserve"> par le demandeur</w:t>
      </w:r>
      <w:r w:rsidR="007B3579" w:rsidRPr="00F03A92">
        <w:rPr>
          <w:rFonts w:ascii="Arial" w:hAnsi="Arial" w:cs="Arial"/>
          <w:sz w:val="28"/>
          <w:szCs w:val="28"/>
          <w:lang w:val="fr-FR"/>
        </w:rPr>
        <w:t xml:space="preserve"> </w:t>
      </w:r>
      <w:r w:rsidR="00BA04CF" w:rsidRPr="00F03A92">
        <w:rPr>
          <w:rFonts w:ascii="Arial" w:hAnsi="Arial" w:cs="Arial"/>
          <w:sz w:val="28"/>
          <w:szCs w:val="28"/>
          <w:lang w:val="fr-FR"/>
        </w:rPr>
        <w:t>et la duplique</w:t>
      </w:r>
      <w:r w:rsidR="007B3579" w:rsidRPr="00F03A92">
        <w:rPr>
          <w:rFonts w:ascii="Arial" w:hAnsi="Arial" w:cs="Arial"/>
          <w:sz w:val="28"/>
          <w:szCs w:val="28"/>
          <w:lang w:val="fr-FR"/>
        </w:rPr>
        <w:t> </w:t>
      </w:r>
      <w:r w:rsidR="00BA04CF" w:rsidRPr="00F03A92">
        <w:rPr>
          <w:rFonts w:ascii="Arial" w:hAnsi="Arial" w:cs="Arial"/>
          <w:sz w:val="28"/>
          <w:szCs w:val="28"/>
          <w:lang w:val="fr-FR"/>
        </w:rPr>
        <w:t xml:space="preserve"> par le défendeur. A</w:t>
      </w:r>
      <w:r w:rsidR="007B3579" w:rsidRPr="00F03A92">
        <w:rPr>
          <w:rFonts w:ascii="Arial" w:hAnsi="Arial" w:cs="Arial"/>
          <w:sz w:val="28"/>
          <w:szCs w:val="28"/>
          <w:lang w:val="fr-FR"/>
        </w:rPr>
        <w:t xml:space="preserve"> noter</w:t>
      </w:r>
      <w:r w:rsidR="00BA04CF" w:rsidRPr="00F03A92">
        <w:rPr>
          <w:rFonts w:ascii="Arial" w:hAnsi="Arial" w:cs="Arial"/>
          <w:sz w:val="28"/>
          <w:szCs w:val="28"/>
          <w:lang w:val="fr-FR"/>
        </w:rPr>
        <w:t xml:space="preserve"> su ce point précis que</w:t>
      </w:r>
      <w:r w:rsidR="007B3579" w:rsidRPr="00F03A92">
        <w:rPr>
          <w:rFonts w:ascii="Arial" w:hAnsi="Arial" w:cs="Arial"/>
          <w:sz w:val="28"/>
          <w:szCs w:val="28"/>
          <w:lang w:val="fr-FR"/>
        </w:rPr>
        <w:t xml:space="preserve"> les pièces de procédures écrites </w:t>
      </w:r>
      <w:r w:rsidRPr="00F03A92">
        <w:rPr>
          <w:rFonts w:ascii="Arial" w:hAnsi="Arial" w:cs="Arial"/>
          <w:sz w:val="28"/>
          <w:szCs w:val="28"/>
          <w:lang w:val="fr-FR"/>
        </w:rPr>
        <w:t xml:space="preserve">produites </w:t>
      </w:r>
      <w:r w:rsidR="00E6628A" w:rsidRPr="00F03A92">
        <w:rPr>
          <w:rFonts w:ascii="Arial" w:hAnsi="Arial" w:cs="Arial"/>
          <w:sz w:val="28"/>
          <w:szCs w:val="28"/>
          <w:lang w:val="fr-FR"/>
        </w:rPr>
        <w:t>par</w:t>
      </w:r>
      <w:r w:rsidR="007B3579" w:rsidRPr="00F03A92">
        <w:rPr>
          <w:rFonts w:ascii="Arial" w:hAnsi="Arial" w:cs="Arial"/>
          <w:sz w:val="28"/>
          <w:szCs w:val="28"/>
          <w:lang w:val="fr-FR"/>
        </w:rPr>
        <w:t xml:space="preserve"> chacune des parties sont censées ne circuler qu´entre les juges de La Haye et l</w:t>
      </w:r>
      <w:r w:rsidR="00BA04CF" w:rsidRPr="00F03A92">
        <w:rPr>
          <w:rFonts w:ascii="Arial" w:hAnsi="Arial" w:cs="Arial"/>
          <w:sz w:val="28"/>
          <w:szCs w:val="28"/>
          <w:lang w:val="fr-FR"/>
        </w:rPr>
        <w:t>es Parties : c</w:t>
      </w:r>
      <w:r w:rsidR="007B3579" w:rsidRPr="00F03A92">
        <w:rPr>
          <w:rFonts w:ascii="Arial" w:hAnsi="Arial" w:cs="Arial"/>
          <w:sz w:val="28"/>
          <w:szCs w:val="28"/>
          <w:lang w:val="fr-FR"/>
        </w:rPr>
        <w:t>ette première phase du contradictoire permet habituellement aux</w:t>
      </w:r>
      <w:r w:rsidR="00D64E79" w:rsidRPr="00F03A92">
        <w:rPr>
          <w:rFonts w:ascii="Arial" w:hAnsi="Arial" w:cs="Arial"/>
          <w:sz w:val="28"/>
          <w:szCs w:val="28"/>
          <w:lang w:val="fr-FR"/>
        </w:rPr>
        <w:t xml:space="preserve"> juges de la CIJ de </w:t>
      </w:r>
      <w:r w:rsidRPr="00F03A92">
        <w:rPr>
          <w:rFonts w:ascii="Arial" w:hAnsi="Arial" w:cs="Arial"/>
          <w:sz w:val="28"/>
          <w:szCs w:val="28"/>
          <w:lang w:val="fr-FR"/>
        </w:rPr>
        <w:t xml:space="preserve">clarifier </w:t>
      </w:r>
      <w:r w:rsidR="007B3579" w:rsidRPr="00F03A92">
        <w:rPr>
          <w:rFonts w:ascii="Arial" w:hAnsi="Arial" w:cs="Arial"/>
          <w:sz w:val="28"/>
          <w:szCs w:val="28"/>
          <w:lang w:val="fr-FR"/>
        </w:rPr>
        <w:t>le débat et d´obtenir des Etats parties au différend des précision</w:t>
      </w:r>
      <w:r w:rsidR="000559A1" w:rsidRPr="00F03A92">
        <w:rPr>
          <w:rFonts w:ascii="Arial" w:hAnsi="Arial" w:cs="Arial"/>
          <w:sz w:val="28"/>
          <w:szCs w:val="28"/>
          <w:lang w:val="fr-FR"/>
        </w:rPr>
        <w:t>s majeures quant à leurs prétent</w:t>
      </w:r>
      <w:r w:rsidR="007B3579" w:rsidRPr="00F03A92">
        <w:rPr>
          <w:rFonts w:ascii="Arial" w:hAnsi="Arial" w:cs="Arial"/>
          <w:sz w:val="28"/>
          <w:szCs w:val="28"/>
          <w:lang w:val="fr-FR"/>
        </w:rPr>
        <w:t>ions</w:t>
      </w:r>
      <w:r w:rsidR="00E6628A" w:rsidRPr="00F03A92">
        <w:rPr>
          <w:rFonts w:ascii="Arial" w:hAnsi="Arial" w:cs="Arial"/>
          <w:sz w:val="28"/>
          <w:szCs w:val="28"/>
          <w:lang w:val="fr-FR"/>
        </w:rPr>
        <w:t xml:space="preserve"> respectives</w:t>
      </w:r>
      <w:r w:rsidR="00BA04CF" w:rsidRPr="00F03A92">
        <w:rPr>
          <w:rFonts w:ascii="Arial" w:hAnsi="Arial" w:cs="Arial"/>
          <w:sz w:val="28"/>
          <w:szCs w:val="28"/>
          <w:lang w:val="fr-FR"/>
        </w:rPr>
        <w:t xml:space="preserve">. </w:t>
      </w:r>
      <w:r w:rsidR="00D64E79" w:rsidRPr="00F03A92">
        <w:rPr>
          <w:rFonts w:ascii="Arial" w:hAnsi="Arial" w:cs="Arial"/>
          <w:sz w:val="28"/>
          <w:szCs w:val="28"/>
          <w:lang w:val="fr-FR"/>
        </w:rPr>
        <w:t>Mais elle permet aussi aux Etats d´ordonner leurs arguments : c</w:t>
      </w:r>
      <w:r w:rsidR="00BA04CF" w:rsidRPr="00F03A92">
        <w:rPr>
          <w:rFonts w:ascii="Arial" w:hAnsi="Arial" w:cs="Arial"/>
          <w:sz w:val="28"/>
          <w:szCs w:val="28"/>
          <w:lang w:val="fr-FR"/>
        </w:rPr>
        <w:t xml:space="preserve">omme </w:t>
      </w:r>
      <w:r w:rsidR="00D743C1" w:rsidRPr="00F03A92">
        <w:rPr>
          <w:rFonts w:ascii="Arial" w:hAnsi="Arial" w:cs="Arial"/>
          <w:sz w:val="28"/>
          <w:szCs w:val="28"/>
          <w:lang w:val="fr-FR"/>
        </w:rPr>
        <w:t>l´écrivait</w:t>
      </w:r>
      <w:r w:rsidR="00ED2900" w:rsidRPr="00F03A92">
        <w:rPr>
          <w:rFonts w:ascii="Arial" w:hAnsi="Arial" w:cs="Arial"/>
          <w:sz w:val="28"/>
          <w:szCs w:val="28"/>
          <w:lang w:val="fr-FR"/>
        </w:rPr>
        <w:t xml:space="preserve"> l´ancien</w:t>
      </w:r>
      <w:r w:rsidR="00F5385D" w:rsidRPr="00F03A92">
        <w:rPr>
          <w:rFonts w:ascii="Arial" w:hAnsi="Arial" w:cs="Arial"/>
          <w:sz w:val="28"/>
          <w:szCs w:val="28"/>
          <w:lang w:val="fr-FR"/>
        </w:rPr>
        <w:t xml:space="preserve"> Président</w:t>
      </w:r>
      <w:r w:rsidR="00ED2900" w:rsidRPr="00F03A92">
        <w:rPr>
          <w:rFonts w:ascii="Arial" w:hAnsi="Arial" w:cs="Arial"/>
          <w:sz w:val="28"/>
          <w:szCs w:val="28"/>
          <w:lang w:val="fr-FR"/>
        </w:rPr>
        <w:t xml:space="preserve"> de la CIJ</w:t>
      </w:r>
      <w:r w:rsidR="00BA04CF" w:rsidRPr="00F03A92">
        <w:rPr>
          <w:rFonts w:ascii="Arial" w:hAnsi="Arial" w:cs="Arial"/>
          <w:sz w:val="28"/>
          <w:szCs w:val="28"/>
          <w:lang w:val="fr-FR"/>
        </w:rPr>
        <w:t xml:space="preserve"> Mohammed </w:t>
      </w:r>
      <w:proofErr w:type="spellStart"/>
      <w:r w:rsidR="00BA04CF" w:rsidRPr="00F03A92">
        <w:rPr>
          <w:rFonts w:ascii="Arial" w:hAnsi="Arial" w:cs="Arial"/>
          <w:sz w:val="28"/>
          <w:szCs w:val="28"/>
          <w:lang w:val="fr-FR"/>
        </w:rPr>
        <w:t>Bedjaoui</w:t>
      </w:r>
      <w:proofErr w:type="spellEnd"/>
      <w:r w:rsidR="00F5385D" w:rsidRPr="00F03A92">
        <w:rPr>
          <w:rFonts w:ascii="Arial" w:hAnsi="Arial" w:cs="Arial"/>
          <w:sz w:val="28"/>
          <w:szCs w:val="28"/>
          <w:lang w:val="fr-FR"/>
        </w:rPr>
        <w:t> : « </w:t>
      </w:r>
      <w:r w:rsidR="00BA04CF" w:rsidRPr="00F03A92">
        <w:rPr>
          <w:rFonts w:ascii="Arial" w:hAnsi="Arial" w:cs="Arial"/>
          <w:i/>
          <w:sz w:val="28"/>
          <w:szCs w:val="28"/>
          <w:lang w:val="fr-FR"/>
        </w:rPr>
        <w:t>Tout cela est utile pour déblayer le terrain afin que les joutes oratoires de la procédure orale trouve</w:t>
      </w:r>
      <w:r w:rsidR="00F5385D" w:rsidRPr="00F03A92">
        <w:rPr>
          <w:rFonts w:ascii="Arial" w:hAnsi="Arial" w:cs="Arial"/>
          <w:i/>
          <w:sz w:val="28"/>
          <w:szCs w:val="28"/>
          <w:lang w:val="fr-FR"/>
        </w:rPr>
        <w:t>nt plus tard le champ libre néce</w:t>
      </w:r>
      <w:r w:rsidR="00BA04CF" w:rsidRPr="00F03A92">
        <w:rPr>
          <w:rFonts w:ascii="Arial" w:hAnsi="Arial" w:cs="Arial"/>
          <w:i/>
          <w:sz w:val="28"/>
          <w:szCs w:val="28"/>
          <w:lang w:val="fr-FR"/>
        </w:rPr>
        <w:t>ssaire au manège des chevaux de bataille.</w:t>
      </w:r>
      <w:r w:rsidR="007B3579" w:rsidRPr="00F03A92">
        <w:rPr>
          <w:rFonts w:ascii="Arial" w:hAnsi="Arial" w:cs="Arial"/>
          <w:i/>
          <w:sz w:val="28"/>
          <w:szCs w:val="28"/>
          <w:lang w:val="fr-FR"/>
        </w:rPr>
        <w:t xml:space="preserve"> </w:t>
      </w:r>
      <w:r w:rsidRPr="00F03A92">
        <w:rPr>
          <w:rFonts w:ascii="Arial" w:hAnsi="Arial" w:cs="Arial"/>
          <w:i/>
          <w:sz w:val="28"/>
          <w:szCs w:val="28"/>
          <w:lang w:val="fr-FR"/>
        </w:rPr>
        <w:t xml:space="preserve"> </w:t>
      </w:r>
      <w:r w:rsidR="00F5385D" w:rsidRPr="00F03A92">
        <w:rPr>
          <w:rFonts w:ascii="Arial" w:hAnsi="Arial" w:cs="Arial"/>
          <w:i/>
          <w:sz w:val="28"/>
          <w:szCs w:val="28"/>
          <w:lang w:val="fr-FR"/>
        </w:rPr>
        <w:t>Car il se dégage clairement de  toute cette procédure écrite  un certain nombre de thèses et d´argument bien campés. Mais il est assez courant de voir des positions qui au début paraissaient inexpugnables sortir toutes lézardées de cette guerre des mots</w:t>
      </w:r>
      <w:r w:rsidR="00F5385D" w:rsidRPr="00F03A92">
        <w:rPr>
          <w:rFonts w:ascii="Arial" w:hAnsi="Arial" w:cs="Arial"/>
          <w:sz w:val="28"/>
          <w:szCs w:val="28"/>
          <w:lang w:val="fr-FR"/>
        </w:rPr>
        <w:t> »  (</w:t>
      </w:r>
      <w:r w:rsidR="002832FE" w:rsidRPr="00F03A92">
        <w:rPr>
          <w:rStyle w:val="Marquenotebasdepage"/>
          <w:rFonts w:ascii="Arial" w:hAnsi="Arial" w:cs="Arial"/>
          <w:sz w:val="28"/>
          <w:szCs w:val="28"/>
          <w:lang w:val="fr-FR"/>
        </w:rPr>
        <w:footnoteReference w:id="11"/>
      </w:r>
      <w:r w:rsidR="005A2CD8" w:rsidRPr="00F03A92">
        <w:rPr>
          <w:rFonts w:ascii="Arial" w:hAnsi="Arial" w:cs="Arial"/>
          <w:sz w:val="28"/>
          <w:szCs w:val="28"/>
          <w:lang w:val="fr-FR"/>
        </w:rPr>
        <w:t>)</w:t>
      </w:r>
      <w:r w:rsidR="00F5385D" w:rsidRPr="00F03A92">
        <w:rPr>
          <w:rFonts w:ascii="Arial" w:hAnsi="Arial" w:cs="Arial"/>
          <w:sz w:val="28"/>
          <w:szCs w:val="28"/>
          <w:lang w:val="fr-FR"/>
        </w:rPr>
        <w:t xml:space="preserve">. </w:t>
      </w:r>
    </w:p>
    <w:p w14:paraId="5DFB499F" w14:textId="77777777" w:rsidR="001635A0" w:rsidRPr="00F03A92" w:rsidRDefault="001635A0" w:rsidP="00F03A92">
      <w:pPr>
        <w:jc w:val="both"/>
        <w:rPr>
          <w:rFonts w:ascii="Arial" w:hAnsi="Arial" w:cs="Arial"/>
          <w:sz w:val="28"/>
          <w:szCs w:val="28"/>
          <w:lang w:val="fr-FR"/>
        </w:rPr>
      </w:pPr>
      <w:r w:rsidRPr="00F03A92">
        <w:rPr>
          <w:rFonts w:ascii="Arial" w:hAnsi="Arial" w:cs="Arial"/>
          <w:sz w:val="28"/>
          <w:szCs w:val="28"/>
          <w:lang w:val="fr-FR"/>
        </w:rPr>
        <w:lastRenderedPageBreak/>
        <w:t xml:space="preserve">A cet égard, il serait important de </w:t>
      </w:r>
      <w:r w:rsidR="007B3579" w:rsidRPr="00F03A92">
        <w:rPr>
          <w:rFonts w:ascii="Arial" w:hAnsi="Arial" w:cs="Arial"/>
          <w:sz w:val="28"/>
          <w:szCs w:val="28"/>
          <w:lang w:val="fr-FR"/>
        </w:rPr>
        <w:t>con</w:t>
      </w:r>
      <w:r w:rsidR="00F5385D" w:rsidRPr="00F03A92">
        <w:rPr>
          <w:rFonts w:ascii="Arial" w:hAnsi="Arial" w:cs="Arial"/>
          <w:sz w:val="28"/>
          <w:szCs w:val="28"/>
          <w:lang w:val="fr-FR"/>
        </w:rPr>
        <w:t>naître les motifs pour lesquels</w:t>
      </w:r>
      <w:r w:rsidR="007B3579" w:rsidRPr="00F03A92">
        <w:rPr>
          <w:rFonts w:ascii="Arial" w:hAnsi="Arial" w:cs="Arial"/>
          <w:sz w:val="28"/>
          <w:szCs w:val="28"/>
          <w:lang w:val="fr-FR"/>
        </w:rPr>
        <w:t xml:space="preserve"> une partie des griefs du Nicaragua </w:t>
      </w:r>
      <w:r w:rsidR="008A5F60" w:rsidRPr="00F03A92">
        <w:rPr>
          <w:rFonts w:ascii="Arial" w:hAnsi="Arial" w:cs="Arial"/>
          <w:sz w:val="28"/>
          <w:szCs w:val="28"/>
          <w:lang w:val="fr-FR"/>
        </w:rPr>
        <w:t>a</w:t>
      </w:r>
      <w:r w:rsidR="00F5385D" w:rsidRPr="00F03A92">
        <w:rPr>
          <w:rFonts w:ascii="Arial" w:hAnsi="Arial" w:cs="Arial"/>
          <w:sz w:val="28"/>
          <w:szCs w:val="28"/>
          <w:lang w:val="fr-FR"/>
        </w:rPr>
        <w:t xml:space="preserve"> été publié</w:t>
      </w:r>
      <w:r w:rsidR="008A5F60" w:rsidRPr="00F03A92">
        <w:rPr>
          <w:rFonts w:ascii="Arial" w:hAnsi="Arial" w:cs="Arial"/>
          <w:sz w:val="28"/>
          <w:szCs w:val="28"/>
          <w:lang w:val="fr-FR"/>
        </w:rPr>
        <w:t>e</w:t>
      </w:r>
      <w:r w:rsidR="00F5385D" w:rsidRPr="00F03A92">
        <w:rPr>
          <w:rFonts w:ascii="Arial" w:hAnsi="Arial" w:cs="Arial"/>
          <w:sz w:val="28"/>
          <w:szCs w:val="28"/>
          <w:lang w:val="fr-FR"/>
        </w:rPr>
        <w:t xml:space="preserve"> par</w:t>
      </w:r>
      <w:r w:rsidR="00D64E79" w:rsidRPr="00F03A92">
        <w:rPr>
          <w:rFonts w:ascii="Arial" w:hAnsi="Arial" w:cs="Arial"/>
          <w:sz w:val="28"/>
          <w:szCs w:val="28"/>
          <w:lang w:val="fr-FR"/>
        </w:rPr>
        <w:t xml:space="preserve"> la presse au</w:t>
      </w:r>
      <w:r w:rsidR="007B3579" w:rsidRPr="00F03A92">
        <w:rPr>
          <w:rFonts w:ascii="Arial" w:hAnsi="Arial" w:cs="Arial"/>
          <w:sz w:val="28"/>
          <w:szCs w:val="28"/>
          <w:lang w:val="fr-FR"/>
        </w:rPr>
        <w:t xml:space="preserve"> Costa Rica près de six mois après leur présen</w:t>
      </w:r>
      <w:r w:rsidR="00F5385D" w:rsidRPr="00F03A92">
        <w:rPr>
          <w:rFonts w:ascii="Arial" w:hAnsi="Arial" w:cs="Arial"/>
          <w:sz w:val="28"/>
          <w:szCs w:val="28"/>
          <w:lang w:val="fr-FR"/>
        </w:rPr>
        <w:t xml:space="preserve">tation à la CIJ et </w:t>
      </w:r>
      <w:r w:rsidR="00D64E79" w:rsidRPr="00F03A92">
        <w:rPr>
          <w:rFonts w:ascii="Arial" w:hAnsi="Arial" w:cs="Arial"/>
          <w:sz w:val="28"/>
          <w:szCs w:val="28"/>
          <w:lang w:val="fr-FR"/>
        </w:rPr>
        <w:t>leur transmission</w:t>
      </w:r>
      <w:r w:rsidR="008A5F60" w:rsidRPr="00F03A92">
        <w:rPr>
          <w:rFonts w:ascii="Arial" w:hAnsi="Arial" w:cs="Arial"/>
          <w:sz w:val="28"/>
          <w:szCs w:val="28"/>
          <w:lang w:val="fr-FR"/>
        </w:rPr>
        <w:t xml:space="preserve"> </w:t>
      </w:r>
      <w:r w:rsidR="00F5385D" w:rsidRPr="00F03A92">
        <w:rPr>
          <w:rFonts w:ascii="Arial" w:hAnsi="Arial" w:cs="Arial"/>
          <w:sz w:val="28"/>
          <w:szCs w:val="28"/>
          <w:lang w:val="fr-FR"/>
        </w:rPr>
        <w:t>à la Partie adverse</w:t>
      </w:r>
      <w:r w:rsidR="007B3579" w:rsidRPr="00F03A92">
        <w:rPr>
          <w:rFonts w:ascii="Arial" w:hAnsi="Arial" w:cs="Arial"/>
          <w:sz w:val="28"/>
          <w:szCs w:val="28"/>
          <w:lang w:val="fr-FR"/>
        </w:rPr>
        <w:t>.  Il</w:t>
      </w:r>
      <w:r w:rsidRPr="00F03A92">
        <w:rPr>
          <w:rFonts w:ascii="Arial" w:hAnsi="Arial" w:cs="Arial"/>
          <w:sz w:val="28"/>
          <w:szCs w:val="28"/>
          <w:lang w:val="fr-FR"/>
        </w:rPr>
        <w:t xml:space="preserve"> serait </w:t>
      </w:r>
      <w:r w:rsidR="007B3579" w:rsidRPr="00F03A92">
        <w:rPr>
          <w:rFonts w:ascii="Arial" w:hAnsi="Arial" w:cs="Arial"/>
          <w:sz w:val="28"/>
          <w:szCs w:val="28"/>
          <w:lang w:val="fr-FR"/>
        </w:rPr>
        <w:t xml:space="preserve">également </w:t>
      </w:r>
      <w:r w:rsidRPr="00F03A92">
        <w:rPr>
          <w:rFonts w:ascii="Arial" w:hAnsi="Arial" w:cs="Arial"/>
          <w:sz w:val="28"/>
          <w:szCs w:val="28"/>
          <w:lang w:val="fr-FR"/>
        </w:rPr>
        <w:t>int</w:t>
      </w:r>
      <w:r w:rsidR="007B3579" w:rsidRPr="00F03A92">
        <w:rPr>
          <w:rFonts w:ascii="Arial" w:hAnsi="Arial" w:cs="Arial"/>
          <w:sz w:val="28"/>
          <w:szCs w:val="28"/>
          <w:lang w:val="fr-FR"/>
        </w:rPr>
        <w:t xml:space="preserve">éressant de pondérer l´avantage (ou non) que peut trouver une Partie à commenter sans aucune réserve dans sa presse et face à son opinion publique les </w:t>
      </w:r>
      <w:r w:rsidR="00D743C1" w:rsidRPr="00F03A92">
        <w:rPr>
          <w:rFonts w:ascii="Arial" w:hAnsi="Arial" w:cs="Arial"/>
          <w:sz w:val="28"/>
          <w:szCs w:val="28"/>
          <w:lang w:val="fr-FR"/>
        </w:rPr>
        <w:t>arguments</w:t>
      </w:r>
      <w:r w:rsidR="007B3579" w:rsidRPr="00F03A92">
        <w:rPr>
          <w:rFonts w:ascii="Arial" w:hAnsi="Arial" w:cs="Arial"/>
          <w:sz w:val="28"/>
          <w:szCs w:val="28"/>
          <w:lang w:val="fr-FR"/>
        </w:rPr>
        <w:t xml:space="preserve"> présentés par  son adversaire 6 mois plus tôt </w:t>
      </w:r>
      <w:r w:rsidRPr="00F03A92">
        <w:rPr>
          <w:rFonts w:ascii="Arial" w:hAnsi="Arial" w:cs="Arial"/>
          <w:sz w:val="28"/>
          <w:szCs w:val="28"/>
          <w:lang w:val="fr-FR"/>
        </w:rPr>
        <w:t>(au cours d'une étape de la procédure dans laquelle les écrits circulent seulement entre les juges d</w:t>
      </w:r>
      <w:r w:rsidR="007B3579" w:rsidRPr="00F03A92">
        <w:rPr>
          <w:rFonts w:ascii="Arial" w:hAnsi="Arial" w:cs="Arial"/>
          <w:sz w:val="28"/>
          <w:szCs w:val="28"/>
          <w:lang w:val="fr-FR"/>
        </w:rPr>
        <w:t>e La Haye, et les Parties). Ce point est particulièrement</w:t>
      </w:r>
      <w:r w:rsidRPr="00F03A92">
        <w:rPr>
          <w:rFonts w:ascii="Arial" w:hAnsi="Arial" w:cs="Arial"/>
          <w:sz w:val="28"/>
          <w:szCs w:val="28"/>
          <w:lang w:val="fr-FR"/>
        </w:rPr>
        <w:t xml:space="preserve"> important dans la </w:t>
      </w:r>
      <w:r w:rsidR="00E6628A" w:rsidRPr="00F03A92">
        <w:rPr>
          <w:rFonts w:ascii="Arial" w:hAnsi="Arial" w:cs="Arial"/>
          <w:sz w:val="28"/>
          <w:szCs w:val="28"/>
          <w:lang w:val="fr-FR"/>
        </w:rPr>
        <w:t>mesure où</w:t>
      </w:r>
      <w:r w:rsidRPr="00F03A92">
        <w:rPr>
          <w:rFonts w:ascii="Arial" w:hAnsi="Arial" w:cs="Arial"/>
          <w:sz w:val="28"/>
          <w:szCs w:val="28"/>
          <w:lang w:val="fr-FR"/>
        </w:rPr>
        <w:t xml:space="preserve"> la première </w:t>
      </w:r>
      <w:r w:rsidR="007B3579" w:rsidRPr="00F03A92">
        <w:rPr>
          <w:rFonts w:ascii="Arial" w:hAnsi="Arial" w:cs="Arial"/>
          <w:sz w:val="28"/>
          <w:szCs w:val="28"/>
          <w:lang w:val="fr-FR"/>
        </w:rPr>
        <w:t>phase</w:t>
      </w:r>
      <w:r w:rsidRPr="00F03A92">
        <w:rPr>
          <w:rFonts w:ascii="Arial" w:hAnsi="Arial" w:cs="Arial"/>
          <w:sz w:val="28"/>
          <w:szCs w:val="28"/>
          <w:lang w:val="fr-FR"/>
        </w:rPr>
        <w:t xml:space="preserve"> écri</w:t>
      </w:r>
      <w:r w:rsidR="007B3579" w:rsidRPr="00F03A92">
        <w:rPr>
          <w:rFonts w:ascii="Arial" w:hAnsi="Arial" w:cs="Arial"/>
          <w:sz w:val="28"/>
          <w:szCs w:val="28"/>
          <w:lang w:val="fr-FR"/>
        </w:rPr>
        <w:t>te devant la CIJ n'est pas publique</w:t>
      </w:r>
      <w:r w:rsidRPr="00F03A92">
        <w:rPr>
          <w:rFonts w:ascii="Arial" w:hAnsi="Arial" w:cs="Arial"/>
          <w:sz w:val="28"/>
          <w:szCs w:val="28"/>
          <w:lang w:val="fr-FR"/>
        </w:rPr>
        <w:t xml:space="preserve">, </w:t>
      </w:r>
      <w:r w:rsidR="00DA7987" w:rsidRPr="00F03A92">
        <w:rPr>
          <w:rFonts w:ascii="Arial" w:hAnsi="Arial" w:cs="Arial"/>
          <w:sz w:val="28"/>
          <w:szCs w:val="28"/>
          <w:lang w:val="fr-FR"/>
        </w:rPr>
        <w:t>la CIJ se limitant à lire les deux parties et à leu</w:t>
      </w:r>
      <w:r w:rsidR="00E6628A" w:rsidRPr="00F03A92">
        <w:rPr>
          <w:rFonts w:ascii="Arial" w:hAnsi="Arial" w:cs="Arial"/>
          <w:sz w:val="28"/>
          <w:szCs w:val="28"/>
          <w:lang w:val="fr-FR"/>
        </w:rPr>
        <w:t>r demander de présenter</w:t>
      </w:r>
      <w:r w:rsidR="00DA7987" w:rsidRPr="00F03A92">
        <w:rPr>
          <w:rFonts w:ascii="Arial" w:hAnsi="Arial" w:cs="Arial"/>
          <w:sz w:val="28"/>
          <w:szCs w:val="28"/>
          <w:lang w:val="fr-FR"/>
        </w:rPr>
        <w:t xml:space="preserve"> leurs arguments</w:t>
      </w:r>
      <w:r w:rsidR="005D7AD2" w:rsidRPr="00F03A92">
        <w:rPr>
          <w:rFonts w:ascii="Arial" w:hAnsi="Arial" w:cs="Arial"/>
          <w:sz w:val="28"/>
          <w:szCs w:val="28"/>
          <w:lang w:val="fr-FR"/>
        </w:rPr>
        <w:t>, puis de les clarifier lors d´une second tour</w:t>
      </w:r>
      <w:r w:rsidR="00DA7987" w:rsidRPr="00F03A92">
        <w:rPr>
          <w:rFonts w:ascii="Arial" w:hAnsi="Arial" w:cs="Arial"/>
          <w:sz w:val="28"/>
          <w:szCs w:val="28"/>
          <w:lang w:val="fr-FR"/>
        </w:rPr>
        <w:t>. C´est</w:t>
      </w:r>
      <w:r w:rsidRPr="00F03A92">
        <w:rPr>
          <w:rFonts w:ascii="Arial" w:hAnsi="Arial" w:cs="Arial"/>
          <w:sz w:val="28"/>
          <w:szCs w:val="28"/>
          <w:lang w:val="fr-FR"/>
        </w:rPr>
        <w:t xml:space="preserve"> seulement après cette première phase </w:t>
      </w:r>
      <w:r w:rsidR="005D7AD2" w:rsidRPr="00F03A92">
        <w:rPr>
          <w:rFonts w:ascii="Arial" w:hAnsi="Arial" w:cs="Arial"/>
          <w:sz w:val="28"/>
          <w:szCs w:val="28"/>
          <w:lang w:val="fr-FR"/>
        </w:rPr>
        <w:t xml:space="preserve">écrite </w:t>
      </w:r>
      <w:r w:rsidR="00DA7987" w:rsidRPr="00F03A92">
        <w:rPr>
          <w:rFonts w:ascii="Arial" w:hAnsi="Arial" w:cs="Arial"/>
          <w:sz w:val="28"/>
          <w:szCs w:val="28"/>
          <w:lang w:val="fr-FR"/>
        </w:rPr>
        <w:t>que se tiennent les audiences</w:t>
      </w:r>
      <w:r w:rsidR="00E6628A" w:rsidRPr="00F03A92">
        <w:rPr>
          <w:rFonts w:ascii="Arial" w:hAnsi="Arial" w:cs="Arial"/>
          <w:sz w:val="28"/>
          <w:szCs w:val="28"/>
          <w:lang w:val="fr-FR"/>
        </w:rPr>
        <w:t xml:space="preserve"> orales, qui sont</w:t>
      </w:r>
      <w:r w:rsidR="00DA7987" w:rsidRPr="00F03A92">
        <w:rPr>
          <w:rFonts w:ascii="Arial" w:hAnsi="Arial" w:cs="Arial"/>
          <w:sz w:val="28"/>
          <w:szCs w:val="28"/>
          <w:lang w:val="fr-FR"/>
        </w:rPr>
        <w:t xml:space="preserve">  publiques</w:t>
      </w:r>
      <w:r w:rsidRPr="00F03A92">
        <w:rPr>
          <w:rFonts w:ascii="Arial" w:hAnsi="Arial" w:cs="Arial"/>
          <w:sz w:val="28"/>
          <w:szCs w:val="28"/>
          <w:lang w:val="fr-FR"/>
        </w:rPr>
        <w:t xml:space="preserve"> (dans le cas récent entre Pérou et le Chili, </w:t>
      </w:r>
      <w:r w:rsidR="00DA7987" w:rsidRPr="00F03A92">
        <w:rPr>
          <w:rFonts w:ascii="Arial" w:hAnsi="Arial" w:cs="Arial"/>
          <w:sz w:val="28"/>
          <w:szCs w:val="28"/>
          <w:lang w:val="fr-FR"/>
        </w:rPr>
        <w:t xml:space="preserve">elles </w:t>
      </w:r>
      <w:r w:rsidRPr="00F03A92">
        <w:rPr>
          <w:rFonts w:ascii="Arial" w:hAnsi="Arial" w:cs="Arial"/>
          <w:sz w:val="28"/>
          <w:szCs w:val="28"/>
          <w:lang w:val="fr-FR"/>
        </w:rPr>
        <w:t>ont même été retransmis</w:t>
      </w:r>
      <w:r w:rsidR="00DA7987" w:rsidRPr="00F03A92">
        <w:rPr>
          <w:rFonts w:ascii="Arial" w:hAnsi="Arial" w:cs="Arial"/>
          <w:sz w:val="28"/>
          <w:szCs w:val="28"/>
          <w:lang w:val="fr-FR"/>
        </w:rPr>
        <w:t>es</w:t>
      </w:r>
      <w:r w:rsidRPr="00F03A92">
        <w:rPr>
          <w:rFonts w:ascii="Arial" w:hAnsi="Arial" w:cs="Arial"/>
          <w:sz w:val="28"/>
          <w:szCs w:val="28"/>
          <w:lang w:val="fr-FR"/>
        </w:rPr>
        <w:t xml:space="preserve"> en direct par des chaînes de télévision péruvienne</w:t>
      </w:r>
      <w:r w:rsidR="00DA7987" w:rsidRPr="00F03A92">
        <w:rPr>
          <w:rFonts w:ascii="Arial" w:hAnsi="Arial" w:cs="Arial"/>
          <w:sz w:val="28"/>
          <w:szCs w:val="28"/>
          <w:lang w:val="fr-FR"/>
        </w:rPr>
        <w:t>s</w:t>
      </w:r>
      <w:r w:rsidRPr="00F03A92">
        <w:rPr>
          <w:rFonts w:ascii="Arial" w:hAnsi="Arial" w:cs="Arial"/>
          <w:sz w:val="28"/>
          <w:szCs w:val="28"/>
          <w:lang w:val="fr-FR"/>
        </w:rPr>
        <w:t xml:space="preserve">). </w:t>
      </w:r>
      <w:r w:rsidR="00E6628A" w:rsidRPr="00F03A92">
        <w:rPr>
          <w:rFonts w:ascii="Arial" w:hAnsi="Arial" w:cs="Arial"/>
          <w:sz w:val="28"/>
          <w:szCs w:val="28"/>
          <w:lang w:val="fr-FR"/>
        </w:rPr>
        <w:t>C</w:t>
      </w:r>
      <w:r w:rsidR="00DA7987" w:rsidRPr="00F03A92">
        <w:rPr>
          <w:rFonts w:ascii="Arial" w:hAnsi="Arial" w:cs="Arial"/>
          <w:sz w:val="28"/>
          <w:szCs w:val="28"/>
          <w:lang w:val="fr-FR"/>
        </w:rPr>
        <w:t xml:space="preserve">´est </w:t>
      </w:r>
      <w:r w:rsidR="00E6628A" w:rsidRPr="00F03A92">
        <w:rPr>
          <w:rFonts w:ascii="Arial" w:hAnsi="Arial" w:cs="Arial"/>
          <w:sz w:val="28"/>
          <w:szCs w:val="28"/>
          <w:lang w:val="fr-FR"/>
        </w:rPr>
        <w:t xml:space="preserve">également </w:t>
      </w:r>
      <w:r w:rsidR="00DA7987" w:rsidRPr="00F03A92">
        <w:rPr>
          <w:rFonts w:ascii="Arial" w:hAnsi="Arial" w:cs="Arial"/>
          <w:sz w:val="28"/>
          <w:szCs w:val="28"/>
          <w:lang w:val="fr-FR"/>
        </w:rPr>
        <w:t xml:space="preserve">le moment </w:t>
      </w:r>
      <w:r w:rsidR="005D7AD2" w:rsidRPr="00F03A92">
        <w:rPr>
          <w:rFonts w:ascii="Arial" w:hAnsi="Arial" w:cs="Arial"/>
          <w:sz w:val="28"/>
          <w:szCs w:val="28"/>
          <w:lang w:val="fr-FR"/>
        </w:rPr>
        <w:t xml:space="preserve"> que</w:t>
      </w:r>
      <w:r w:rsidRPr="00F03A92">
        <w:rPr>
          <w:rFonts w:ascii="Arial" w:hAnsi="Arial" w:cs="Arial"/>
          <w:sz w:val="28"/>
          <w:szCs w:val="28"/>
          <w:lang w:val="fr-FR"/>
        </w:rPr>
        <w:t xml:space="preserve"> la CIJ </w:t>
      </w:r>
      <w:r w:rsidR="005D7AD2" w:rsidRPr="00F03A92">
        <w:rPr>
          <w:rFonts w:ascii="Arial" w:hAnsi="Arial" w:cs="Arial"/>
          <w:sz w:val="28"/>
          <w:szCs w:val="28"/>
          <w:lang w:val="fr-FR"/>
        </w:rPr>
        <w:t>choisi afin de</w:t>
      </w:r>
      <w:r w:rsidR="00DA7987" w:rsidRPr="00F03A92">
        <w:rPr>
          <w:rFonts w:ascii="Arial" w:hAnsi="Arial" w:cs="Arial"/>
          <w:sz w:val="28"/>
          <w:szCs w:val="28"/>
          <w:lang w:val="fr-FR"/>
        </w:rPr>
        <w:t xml:space="preserve"> révéler</w:t>
      </w:r>
      <w:r w:rsidRPr="00F03A92">
        <w:rPr>
          <w:rFonts w:ascii="Arial" w:hAnsi="Arial" w:cs="Arial"/>
          <w:sz w:val="28"/>
          <w:szCs w:val="28"/>
          <w:lang w:val="fr-FR"/>
        </w:rPr>
        <w:t xml:space="preserve"> le contenu des arguments contenus dans l</w:t>
      </w:r>
      <w:r w:rsidR="00F5385D" w:rsidRPr="00F03A92">
        <w:rPr>
          <w:rFonts w:ascii="Arial" w:hAnsi="Arial" w:cs="Arial"/>
          <w:sz w:val="28"/>
          <w:szCs w:val="28"/>
          <w:lang w:val="fr-FR"/>
        </w:rPr>
        <w:t>es pièces de procédures écrites</w:t>
      </w:r>
      <w:r w:rsidR="00DA7987" w:rsidRPr="00F03A92">
        <w:rPr>
          <w:rFonts w:ascii="Arial" w:hAnsi="Arial" w:cs="Arial"/>
          <w:sz w:val="28"/>
          <w:szCs w:val="28"/>
          <w:lang w:val="fr-FR"/>
        </w:rPr>
        <w:t xml:space="preserve">, comme </w:t>
      </w:r>
      <w:r w:rsidR="00F5385D" w:rsidRPr="00F03A92">
        <w:rPr>
          <w:rFonts w:ascii="Arial" w:hAnsi="Arial" w:cs="Arial"/>
          <w:sz w:val="28"/>
          <w:szCs w:val="28"/>
          <w:lang w:val="fr-FR"/>
        </w:rPr>
        <w:t xml:space="preserve">le </w:t>
      </w:r>
      <w:r w:rsidR="00DA7987" w:rsidRPr="00F03A92">
        <w:rPr>
          <w:rFonts w:ascii="Arial" w:hAnsi="Arial" w:cs="Arial"/>
          <w:sz w:val="28"/>
          <w:szCs w:val="28"/>
          <w:lang w:val="fr-FR"/>
        </w:rPr>
        <w:t>prév</w:t>
      </w:r>
      <w:r w:rsidR="00F5385D" w:rsidRPr="00F03A92">
        <w:rPr>
          <w:rFonts w:ascii="Arial" w:hAnsi="Arial" w:cs="Arial"/>
          <w:sz w:val="28"/>
          <w:szCs w:val="28"/>
          <w:lang w:val="fr-FR"/>
        </w:rPr>
        <w:t>oit</w:t>
      </w:r>
      <w:r w:rsidR="00DA7987" w:rsidRPr="00F03A92">
        <w:rPr>
          <w:rFonts w:ascii="Arial" w:hAnsi="Arial" w:cs="Arial"/>
          <w:sz w:val="28"/>
          <w:szCs w:val="28"/>
          <w:lang w:val="fr-FR"/>
        </w:rPr>
        <w:t xml:space="preserve"> l </w:t>
      </w:r>
      <w:r w:rsidRPr="00F03A92">
        <w:rPr>
          <w:rFonts w:ascii="Arial" w:hAnsi="Arial" w:cs="Arial"/>
          <w:sz w:val="28"/>
          <w:szCs w:val="28"/>
          <w:lang w:val="fr-FR"/>
        </w:rPr>
        <w:t>article 53, paragraphe 2 de son règlement (voir texte du règlement de la CIJ). Ignorer cette règle de procédur</w:t>
      </w:r>
      <w:r w:rsidR="000559A1" w:rsidRPr="00F03A92">
        <w:rPr>
          <w:rFonts w:ascii="Arial" w:hAnsi="Arial" w:cs="Arial"/>
          <w:sz w:val="28"/>
          <w:szCs w:val="28"/>
          <w:lang w:val="fr-FR"/>
        </w:rPr>
        <w:t xml:space="preserve">e qui a toujours prévalu dans le contentieux </w:t>
      </w:r>
      <w:r w:rsidRPr="00F03A92">
        <w:rPr>
          <w:rFonts w:ascii="Arial" w:hAnsi="Arial" w:cs="Arial"/>
          <w:sz w:val="28"/>
          <w:szCs w:val="28"/>
          <w:lang w:val="fr-FR"/>
        </w:rPr>
        <w:t xml:space="preserve"> à La Haye pourrait </w:t>
      </w:r>
      <w:r w:rsidR="000559A1" w:rsidRPr="00F03A92">
        <w:rPr>
          <w:rFonts w:ascii="Arial" w:hAnsi="Arial" w:cs="Arial"/>
          <w:sz w:val="28"/>
          <w:szCs w:val="28"/>
          <w:lang w:val="fr-FR"/>
        </w:rPr>
        <w:t xml:space="preserve">peut être </w:t>
      </w:r>
      <w:r w:rsidR="00DA7987" w:rsidRPr="00F03A92">
        <w:rPr>
          <w:rFonts w:ascii="Arial" w:hAnsi="Arial" w:cs="Arial"/>
          <w:sz w:val="28"/>
          <w:szCs w:val="28"/>
          <w:lang w:val="fr-FR"/>
        </w:rPr>
        <w:t>avoir des</w:t>
      </w:r>
      <w:r w:rsidRPr="00F03A92">
        <w:rPr>
          <w:rFonts w:ascii="Arial" w:hAnsi="Arial" w:cs="Arial"/>
          <w:sz w:val="28"/>
          <w:szCs w:val="28"/>
          <w:lang w:val="fr-FR"/>
        </w:rPr>
        <w:t xml:space="preserve"> conséquence</w:t>
      </w:r>
      <w:r w:rsidR="00DA7987" w:rsidRPr="00F03A92">
        <w:rPr>
          <w:rFonts w:ascii="Arial" w:hAnsi="Arial" w:cs="Arial"/>
          <w:sz w:val="28"/>
          <w:szCs w:val="28"/>
          <w:lang w:val="fr-FR"/>
        </w:rPr>
        <w:t>s</w:t>
      </w:r>
      <w:r w:rsidRPr="00F03A92">
        <w:rPr>
          <w:rFonts w:ascii="Arial" w:hAnsi="Arial" w:cs="Arial"/>
          <w:sz w:val="28"/>
          <w:szCs w:val="28"/>
          <w:lang w:val="fr-FR"/>
        </w:rPr>
        <w:t xml:space="preserve"> </w:t>
      </w:r>
      <w:r w:rsidR="000559A1" w:rsidRPr="00F03A92">
        <w:rPr>
          <w:rFonts w:ascii="Arial" w:hAnsi="Arial" w:cs="Arial"/>
          <w:sz w:val="28"/>
          <w:szCs w:val="28"/>
          <w:lang w:val="fr-FR"/>
        </w:rPr>
        <w:t>quelque peu fâcheuse</w:t>
      </w:r>
      <w:r w:rsidR="008A5F60" w:rsidRPr="00F03A92">
        <w:rPr>
          <w:rFonts w:ascii="Arial" w:hAnsi="Arial" w:cs="Arial"/>
          <w:sz w:val="28"/>
          <w:szCs w:val="28"/>
          <w:lang w:val="fr-FR"/>
        </w:rPr>
        <w:t>s</w:t>
      </w:r>
      <w:r w:rsidR="000559A1" w:rsidRPr="00F03A92">
        <w:rPr>
          <w:rFonts w:ascii="Arial" w:hAnsi="Arial" w:cs="Arial"/>
          <w:sz w:val="28"/>
          <w:szCs w:val="28"/>
          <w:lang w:val="fr-FR"/>
        </w:rPr>
        <w:t xml:space="preserve"> </w:t>
      </w:r>
      <w:r w:rsidRPr="00F03A92">
        <w:rPr>
          <w:rFonts w:ascii="Arial" w:hAnsi="Arial" w:cs="Arial"/>
          <w:sz w:val="28"/>
          <w:szCs w:val="28"/>
          <w:lang w:val="fr-FR"/>
        </w:rPr>
        <w:t xml:space="preserve">pour la partie </w:t>
      </w:r>
      <w:r w:rsidR="000559A1" w:rsidRPr="00F03A92">
        <w:rPr>
          <w:rFonts w:ascii="Arial" w:hAnsi="Arial" w:cs="Arial"/>
          <w:sz w:val="28"/>
          <w:szCs w:val="28"/>
          <w:lang w:val="fr-FR"/>
        </w:rPr>
        <w:t xml:space="preserve">qui s´est </w:t>
      </w:r>
      <w:r w:rsidR="00DA7987" w:rsidRPr="00F03A92">
        <w:rPr>
          <w:rFonts w:ascii="Arial" w:hAnsi="Arial" w:cs="Arial"/>
          <w:sz w:val="28"/>
          <w:szCs w:val="28"/>
          <w:lang w:val="fr-FR"/>
        </w:rPr>
        <w:t>prêté</w:t>
      </w:r>
      <w:r w:rsidR="000559A1" w:rsidRPr="00F03A92">
        <w:rPr>
          <w:rFonts w:ascii="Arial" w:hAnsi="Arial" w:cs="Arial"/>
          <w:sz w:val="28"/>
          <w:szCs w:val="28"/>
          <w:lang w:val="fr-FR"/>
        </w:rPr>
        <w:t>e</w:t>
      </w:r>
      <w:r w:rsidR="00DA7987" w:rsidRPr="00F03A92">
        <w:rPr>
          <w:rFonts w:ascii="Arial" w:hAnsi="Arial" w:cs="Arial"/>
          <w:sz w:val="28"/>
          <w:szCs w:val="28"/>
          <w:lang w:val="fr-FR"/>
        </w:rPr>
        <w:t xml:space="preserve"> à ce type d´</w:t>
      </w:r>
      <w:r w:rsidR="00F5385D" w:rsidRPr="00F03A92">
        <w:rPr>
          <w:rFonts w:ascii="Arial" w:hAnsi="Arial" w:cs="Arial"/>
          <w:sz w:val="28"/>
          <w:szCs w:val="28"/>
          <w:lang w:val="fr-FR"/>
        </w:rPr>
        <w:t xml:space="preserve"> indiscrétion</w:t>
      </w:r>
      <w:r w:rsidRPr="00F03A92">
        <w:rPr>
          <w:rFonts w:ascii="Arial" w:hAnsi="Arial" w:cs="Arial"/>
          <w:sz w:val="28"/>
          <w:szCs w:val="28"/>
          <w:lang w:val="fr-FR"/>
        </w:rPr>
        <w:t>.</w:t>
      </w:r>
    </w:p>
    <w:p w14:paraId="0C443933" w14:textId="77777777" w:rsidR="00E6628A" w:rsidRPr="00464AF1" w:rsidRDefault="00E6628A" w:rsidP="001635A0">
      <w:pPr>
        <w:rPr>
          <w:sz w:val="36"/>
          <w:szCs w:val="36"/>
          <w:lang w:val="fr-FR"/>
        </w:rPr>
      </w:pPr>
    </w:p>
    <w:p w14:paraId="3053043D" w14:textId="77777777" w:rsidR="006F0E88" w:rsidRDefault="006F0E88" w:rsidP="00AD1544">
      <w:pPr>
        <w:jc w:val="both"/>
        <w:rPr>
          <w:rFonts w:ascii="Arial" w:hAnsi="Arial" w:cs="Arial"/>
          <w:sz w:val="24"/>
          <w:szCs w:val="24"/>
          <w:lang w:val="fr-FR"/>
        </w:rPr>
      </w:pPr>
    </w:p>
    <w:p w14:paraId="7BD6602A" w14:textId="77777777" w:rsidR="00AD1544" w:rsidRPr="00AD1544" w:rsidRDefault="00AD1544" w:rsidP="00AD1544">
      <w:pPr>
        <w:jc w:val="both"/>
        <w:rPr>
          <w:rFonts w:ascii="Arial" w:hAnsi="Arial" w:cs="Arial"/>
          <w:sz w:val="24"/>
          <w:szCs w:val="24"/>
          <w:lang w:val="fr-FR"/>
        </w:rPr>
      </w:pPr>
    </w:p>
    <w:p w14:paraId="6A341A73" w14:textId="77777777" w:rsidR="009571F6" w:rsidRDefault="009571F6" w:rsidP="00AD1544">
      <w:pPr>
        <w:jc w:val="both"/>
        <w:rPr>
          <w:rFonts w:ascii="Arial" w:hAnsi="Arial" w:cs="Arial"/>
          <w:sz w:val="24"/>
          <w:szCs w:val="24"/>
          <w:lang w:val="es-ES"/>
        </w:rPr>
      </w:pPr>
    </w:p>
    <w:p w14:paraId="6BE79CE5" w14:textId="77777777" w:rsidR="008446C8" w:rsidRDefault="008446C8" w:rsidP="00AD1544">
      <w:pPr>
        <w:jc w:val="both"/>
        <w:rPr>
          <w:rFonts w:ascii="Arial" w:hAnsi="Arial" w:cs="Arial"/>
          <w:sz w:val="24"/>
          <w:szCs w:val="24"/>
          <w:lang w:val="es-ES" w:eastAsia="es-ES"/>
        </w:rPr>
      </w:pPr>
    </w:p>
    <w:sectPr w:rsidR="008446C8" w:rsidSect="00DA7537">
      <w:head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B641C" w14:textId="77777777" w:rsidR="009465E1" w:rsidRDefault="009465E1" w:rsidP="00CB2CB9">
      <w:pPr>
        <w:spacing w:after="0" w:line="240" w:lineRule="auto"/>
      </w:pPr>
      <w:r>
        <w:separator/>
      </w:r>
    </w:p>
  </w:endnote>
  <w:endnote w:type="continuationSeparator" w:id="0">
    <w:p w14:paraId="19F86B6B" w14:textId="77777777" w:rsidR="009465E1" w:rsidRDefault="009465E1" w:rsidP="00C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AE558" w14:textId="77777777" w:rsidR="009465E1" w:rsidRDefault="009465E1" w:rsidP="00CB2CB9">
      <w:pPr>
        <w:spacing w:after="0" w:line="240" w:lineRule="auto"/>
      </w:pPr>
      <w:r>
        <w:separator/>
      </w:r>
    </w:p>
  </w:footnote>
  <w:footnote w:type="continuationSeparator" w:id="0">
    <w:p w14:paraId="2B8F0B04" w14:textId="77777777" w:rsidR="009465E1" w:rsidRDefault="009465E1" w:rsidP="00CB2CB9">
      <w:pPr>
        <w:spacing w:after="0" w:line="240" w:lineRule="auto"/>
      </w:pPr>
      <w:r>
        <w:continuationSeparator/>
      </w:r>
    </w:p>
  </w:footnote>
  <w:footnote w:id="1">
    <w:p w14:paraId="0FFEE979" w14:textId="77777777" w:rsidR="001F3597" w:rsidRPr="001F3597" w:rsidRDefault="001F3597" w:rsidP="001F3597">
      <w:pPr>
        <w:pStyle w:val="Notedebasdepage"/>
        <w:jc w:val="both"/>
        <w:rPr>
          <w:rFonts w:ascii="Arial" w:hAnsi="Arial" w:cs="Arial"/>
          <w:i/>
          <w:sz w:val="24"/>
          <w:szCs w:val="24"/>
          <w:lang w:val="fr-FR"/>
        </w:rPr>
      </w:pPr>
      <w:r>
        <w:rPr>
          <w:rStyle w:val="Marquenotebasdepage"/>
        </w:rPr>
        <w:footnoteRef/>
      </w:r>
      <w:r w:rsidRPr="001F3597">
        <w:rPr>
          <w:lang w:val="fr-FR"/>
        </w:rPr>
        <w:t xml:space="preserve"> </w:t>
      </w:r>
      <w:r w:rsidRPr="001F3597">
        <w:rPr>
          <w:rFonts w:ascii="Arial" w:hAnsi="Arial" w:cs="Arial"/>
          <w:sz w:val="24"/>
          <w:szCs w:val="24"/>
          <w:lang w:val="fr-FR"/>
        </w:rPr>
        <w:t>Diplômé de l´Institut d´études politiques (IEP) de Strasbourg, LLM (Inst</w:t>
      </w:r>
      <w:r>
        <w:rPr>
          <w:rFonts w:ascii="Arial" w:hAnsi="Arial" w:cs="Arial"/>
          <w:sz w:val="24"/>
          <w:szCs w:val="24"/>
          <w:lang w:val="fr-FR"/>
        </w:rPr>
        <w:t xml:space="preserve">itut Universitaire Européen de </w:t>
      </w:r>
      <w:r w:rsidRPr="001F3597">
        <w:rPr>
          <w:rFonts w:ascii="Arial" w:hAnsi="Arial" w:cs="Arial"/>
          <w:sz w:val="24"/>
          <w:szCs w:val="24"/>
          <w:lang w:val="fr-FR"/>
        </w:rPr>
        <w:t>Florence, Boursier Lavoisier), Docteur en droit (Université de Paris II). Ac</w:t>
      </w:r>
      <w:r>
        <w:rPr>
          <w:rFonts w:ascii="Arial" w:hAnsi="Arial" w:cs="Arial"/>
          <w:sz w:val="24"/>
          <w:szCs w:val="24"/>
          <w:lang w:val="fr-FR"/>
        </w:rPr>
        <w:t xml:space="preserve">tuellement professeur de droit </w:t>
      </w:r>
      <w:r w:rsidRPr="001F3597">
        <w:rPr>
          <w:rFonts w:ascii="Arial" w:hAnsi="Arial" w:cs="Arial"/>
          <w:sz w:val="24"/>
          <w:szCs w:val="24"/>
          <w:lang w:val="fr-FR"/>
        </w:rPr>
        <w:t xml:space="preserve">international public à la Faculté de Droit, </w:t>
      </w:r>
      <w:proofErr w:type="spellStart"/>
      <w:r w:rsidRPr="001F3597">
        <w:rPr>
          <w:rFonts w:ascii="Arial" w:hAnsi="Arial" w:cs="Arial"/>
          <w:i/>
          <w:sz w:val="24"/>
          <w:szCs w:val="24"/>
          <w:lang w:val="fr-FR"/>
        </w:rPr>
        <w:t>Universidad</w:t>
      </w:r>
      <w:proofErr w:type="spellEnd"/>
      <w:r w:rsidRPr="001F3597">
        <w:rPr>
          <w:rFonts w:ascii="Arial" w:hAnsi="Arial" w:cs="Arial"/>
          <w:i/>
          <w:sz w:val="24"/>
          <w:szCs w:val="24"/>
          <w:lang w:val="fr-FR"/>
        </w:rPr>
        <w:t xml:space="preserve"> de Costa Rica (UCR)</w:t>
      </w:r>
      <w:r>
        <w:rPr>
          <w:rFonts w:ascii="Arial" w:hAnsi="Arial" w:cs="Arial"/>
          <w:i/>
          <w:sz w:val="24"/>
          <w:szCs w:val="24"/>
          <w:lang w:val="fr-FR"/>
        </w:rPr>
        <w:t>.</w:t>
      </w:r>
    </w:p>
  </w:footnote>
  <w:footnote w:id="2">
    <w:p w14:paraId="414F8705" w14:textId="77777777" w:rsidR="006D1056" w:rsidRPr="006D1056" w:rsidRDefault="006D1056" w:rsidP="006D1056">
      <w:pPr>
        <w:pStyle w:val="Paragraphedeliste"/>
        <w:ind w:left="0"/>
        <w:jc w:val="both"/>
        <w:rPr>
          <w:rFonts w:ascii="Arial" w:hAnsi="Arial" w:cs="Arial"/>
          <w:sz w:val="24"/>
          <w:szCs w:val="24"/>
          <w:lang w:val="es-ES"/>
        </w:rPr>
      </w:pPr>
      <w:r>
        <w:rPr>
          <w:rStyle w:val="Marquenotebasdepage"/>
        </w:rPr>
        <w:footnoteRef/>
      </w:r>
      <w:r w:rsidRPr="006D1056">
        <w:rPr>
          <w:lang w:val="fr-FR"/>
        </w:rPr>
        <w:t xml:space="preserve"> </w:t>
      </w:r>
      <w:r w:rsidRPr="006D1056">
        <w:rPr>
          <w:rFonts w:ascii="Arial" w:hAnsi="Arial" w:cs="Arial"/>
          <w:sz w:val="24"/>
          <w:szCs w:val="24"/>
          <w:lang w:val="fr-FR"/>
        </w:rPr>
        <w:t>Cette route, communément appelée « </w:t>
      </w:r>
      <w:proofErr w:type="spellStart"/>
      <w:r w:rsidRPr="006D1056">
        <w:rPr>
          <w:rFonts w:ascii="Arial" w:hAnsi="Arial" w:cs="Arial"/>
          <w:sz w:val="24"/>
          <w:szCs w:val="24"/>
          <w:lang w:val="fr-FR"/>
        </w:rPr>
        <w:t>trocha</w:t>
      </w:r>
      <w:proofErr w:type="spellEnd"/>
      <w:r w:rsidRPr="006D1056">
        <w:rPr>
          <w:rFonts w:ascii="Arial" w:hAnsi="Arial" w:cs="Arial"/>
          <w:sz w:val="24"/>
          <w:szCs w:val="24"/>
          <w:lang w:val="fr-FR"/>
        </w:rPr>
        <w:t> </w:t>
      </w:r>
      <w:proofErr w:type="spellStart"/>
      <w:r w:rsidRPr="006D1056">
        <w:rPr>
          <w:rFonts w:ascii="Arial" w:hAnsi="Arial" w:cs="Arial"/>
          <w:sz w:val="24"/>
          <w:szCs w:val="24"/>
          <w:lang w:val="fr-FR"/>
        </w:rPr>
        <w:t>fronteriza</w:t>
      </w:r>
      <w:proofErr w:type="spellEnd"/>
      <w:r w:rsidRPr="006D1056">
        <w:rPr>
          <w:rFonts w:ascii="Arial" w:hAnsi="Arial" w:cs="Arial"/>
          <w:sz w:val="24"/>
          <w:szCs w:val="24"/>
          <w:lang w:val="fr-FR"/>
        </w:rPr>
        <w:t xml:space="preserve"> » (ou plus officiellement « </w:t>
      </w:r>
      <w:proofErr w:type="spellStart"/>
      <w:r w:rsidRPr="006D1056">
        <w:rPr>
          <w:rFonts w:ascii="Arial" w:hAnsi="Arial" w:cs="Arial"/>
          <w:sz w:val="24"/>
          <w:szCs w:val="24"/>
          <w:lang w:val="fr-FR"/>
        </w:rPr>
        <w:t>Ruta</w:t>
      </w:r>
      <w:proofErr w:type="spellEnd"/>
      <w:r w:rsidRPr="006D1056">
        <w:rPr>
          <w:rFonts w:ascii="Arial" w:hAnsi="Arial" w:cs="Arial"/>
          <w:sz w:val="24"/>
          <w:szCs w:val="24"/>
          <w:lang w:val="fr-FR"/>
        </w:rPr>
        <w:t xml:space="preserve"> 1856 » </w:t>
      </w:r>
      <w:hyperlink r:id="rId1" w:history="1">
        <w:r w:rsidRPr="006D1056">
          <w:rPr>
            <w:rStyle w:val="Lienhypertexte"/>
            <w:rFonts w:ascii="Arial" w:hAnsi="Arial" w:cs="Arial"/>
            <w:sz w:val="24"/>
            <w:szCs w:val="24"/>
            <w:lang w:val="fr-FR"/>
          </w:rPr>
          <w:t>nom choisi lors de l´inauguration</w:t>
        </w:r>
      </w:hyperlink>
      <w:r w:rsidRPr="006D1056">
        <w:rPr>
          <w:rFonts w:ascii="Arial" w:hAnsi="Arial" w:cs="Arial"/>
          <w:sz w:val="24"/>
          <w:szCs w:val="24"/>
          <w:lang w:val="fr-FR"/>
        </w:rPr>
        <w:t xml:space="preserve"> du premier secteur en février 2012), constitue l´un des scandales majeurs récents d´actes de corruption au Costa Rica</w:t>
      </w:r>
      <w:r>
        <w:rPr>
          <w:rFonts w:ascii="Arial" w:hAnsi="Arial" w:cs="Arial"/>
          <w:sz w:val="24"/>
          <w:szCs w:val="24"/>
          <w:lang w:val="fr-FR"/>
        </w:rPr>
        <w:t xml:space="preserve"> dans les dernières années qu´enquêtent  l´Assemble Législative, la « </w:t>
      </w:r>
      <w:proofErr w:type="spellStart"/>
      <w:r>
        <w:rPr>
          <w:rFonts w:ascii="Arial" w:hAnsi="Arial" w:cs="Arial"/>
          <w:sz w:val="24"/>
          <w:szCs w:val="24"/>
          <w:lang w:val="fr-FR"/>
        </w:rPr>
        <w:t>Contraloría</w:t>
      </w:r>
      <w:proofErr w:type="spellEnd"/>
      <w:r>
        <w:rPr>
          <w:rFonts w:ascii="Arial" w:hAnsi="Arial" w:cs="Arial"/>
          <w:sz w:val="24"/>
          <w:szCs w:val="24"/>
          <w:lang w:val="fr-FR"/>
        </w:rPr>
        <w:t xml:space="preserve"> General de la </w:t>
      </w:r>
      <w:proofErr w:type="spellStart"/>
      <w:r>
        <w:rPr>
          <w:rFonts w:ascii="Arial" w:hAnsi="Arial" w:cs="Arial"/>
          <w:sz w:val="24"/>
          <w:szCs w:val="24"/>
          <w:lang w:val="fr-FR"/>
        </w:rPr>
        <w:t>República</w:t>
      </w:r>
      <w:proofErr w:type="spellEnd"/>
      <w:r>
        <w:rPr>
          <w:rFonts w:ascii="Arial" w:hAnsi="Arial" w:cs="Arial"/>
          <w:sz w:val="24"/>
          <w:szCs w:val="24"/>
          <w:lang w:val="fr-FR"/>
        </w:rPr>
        <w:t xml:space="preserve"> », l´opposition et la presse. </w:t>
      </w:r>
      <w:proofErr w:type="spellStart"/>
      <w:r w:rsidRPr="006D1056">
        <w:rPr>
          <w:rFonts w:ascii="Arial" w:hAnsi="Arial" w:cs="Arial"/>
          <w:sz w:val="24"/>
          <w:szCs w:val="24"/>
          <w:lang w:val="es-ES"/>
        </w:rPr>
        <w:t>L´ancien</w:t>
      </w:r>
      <w:proofErr w:type="spellEnd"/>
      <w:r w:rsidRPr="006D1056">
        <w:rPr>
          <w:rFonts w:ascii="Arial" w:hAnsi="Arial" w:cs="Arial"/>
          <w:sz w:val="24"/>
          <w:szCs w:val="24"/>
          <w:lang w:val="es-ES"/>
        </w:rPr>
        <w:t xml:space="preserve"> Ministre </w:t>
      </w:r>
      <w:proofErr w:type="spellStart"/>
      <w:r w:rsidRPr="006D1056">
        <w:rPr>
          <w:rFonts w:ascii="Arial" w:hAnsi="Arial" w:cs="Arial"/>
          <w:sz w:val="24"/>
          <w:szCs w:val="24"/>
          <w:lang w:val="es-ES"/>
        </w:rPr>
        <w:t>au</w:t>
      </w:r>
      <w:proofErr w:type="spellEnd"/>
      <w:r w:rsidRPr="006D1056">
        <w:rPr>
          <w:rFonts w:ascii="Arial" w:hAnsi="Arial" w:cs="Arial"/>
          <w:sz w:val="24"/>
          <w:szCs w:val="24"/>
          <w:lang w:val="es-ES"/>
        </w:rPr>
        <w:t xml:space="preserve"> Costa Rica des </w:t>
      </w:r>
      <w:proofErr w:type="spellStart"/>
      <w:r w:rsidRPr="006D1056">
        <w:rPr>
          <w:rFonts w:ascii="Arial" w:hAnsi="Arial" w:cs="Arial"/>
          <w:sz w:val="24"/>
          <w:szCs w:val="24"/>
          <w:lang w:val="es-ES"/>
        </w:rPr>
        <w:t>Relations</w:t>
      </w:r>
      <w:proofErr w:type="spellEnd"/>
      <w:r w:rsidRPr="006D1056">
        <w:rPr>
          <w:rFonts w:ascii="Arial" w:hAnsi="Arial" w:cs="Arial"/>
          <w:sz w:val="24"/>
          <w:szCs w:val="24"/>
          <w:lang w:val="es-ES"/>
        </w:rPr>
        <w:t xml:space="preserve"> </w:t>
      </w:r>
      <w:proofErr w:type="spellStart"/>
      <w:r w:rsidRPr="006D1056">
        <w:rPr>
          <w:rFonts w:ascii="Arial" w:hAnsi="Arial" w:cs="Arial"/>
          <w:sz w:val="24"/>
          <w:szCs w:val="24"/>
          <w:lang w:val="es-ES"/>
        </w:rPr>
        <w:t>Extérieurs</w:t>
      </w:r>
      <w:proofErr w:type="spellEnd"/>
      <w:r w:rsidRPr="006D1056">
        <w:rPr>
          <w:rFonts w:ascii="Arial" w:hAnsi="Arial" w:cs="Arial"/>
          <w:sz w:val="24"/>
          <w:szCs w:val="24"/>
          <w:lang w:val="es-ES"/>
        </w:rPr>
        <w:t xml:space="preserve"> (2006-2010), Bruno </w:t>
      </w:r>
      <w:proofErr w:type="spellStart"/>
      <w:r w:rsidRPr="006D1056">
        <w:rPr>
          <w:rFonts w:ascii="Arial" w:hAnsi="Arial" w:cs="Arial"/>
          <w:sz w:val="24"/>
          <w:szCs w:val="24"/>
          <w:lang w:val="es-ES"/>
        </w:rPr>
        <w:t>Stagno</w:t>
      </w:r>
      <w:proofErr w:type="spellEnd"/>
      <w:r w:rsidRPr="006D1056">
        <w:rPr>
          <w:rFonts w:ascii="Arial" w:hAnsi="Arial" w:cs="Arial"/>
          <w:sz w:val="24"/>
          <w:szCs w:val="24"/>
          <w:lang w:val="es-ES"/>
        </w:rPr>
        <w:t xml:space="preserve"> le </w:t>
      </w:r>
      <w:proofErr w:type="spellStart"/>
      <w:r w:rsidRPr="006D1056">
        <w:rPr>
          <w:rFonts w:ascii="Arial" w:hAnsi="Arial" w:cs="Arial"/>
          <w:sz w:val="24"/>
          <w:szCs w:val="24"/>
          <w:lang w:val="es-ES"/>
        </w:rPr>
        <w:t>qualifie</w:t>
      </w:r>
      <w:proofErr w:type="spellEnd"/>
      <w:r w:rsidRPr="006D1056">
        <w:rPr>
          <w:rFonts w:ascii="Arial" w:hAnsi="Arial" w:cs="Arial"/>
          <w:sz w:val="24"/>
          <w:szCs w:val="24"/>
          <w:lang w:val="es-ES"/>
        </w:rPr>
        <w:t xml:space="preserve"> de </w:t>
      </w:r>
      <w:hyperlink r:id="rId2" w:history="1">
        <w:proofErr w:type="spellStart"/>
        <w:r w:rsidRPr="006D1056">
          <w:rPr>
            <w:rStyle w:val="Lienhypertexte"/>
            <w:rFonts w:ascii="Arial" w:hAnsi="Arial" w:cs="Arial"/>
            <w:sz w:val="24"/>
            <w:szCs w:val="24"/>
            <w:lang w:val="es-ES"/>
          </w:rPr>
          <w:t>projet</w:t>
        </w:r>
        <w:proofErr w:type="spellEnd"/>
        <w:r w:rsidRPr="006D1056">
          <w:rPr>
            <w:rStyle w:val="Lienhypertexte"/>
            <w:rFonts w:ascii="Arial" w:hAnsi="Arial" w:cs="Arial"/>
            <w:sz w:val="24"/>
            <w:szCs w:val="24"/>
            <w:lang w:val="es-ES"/>
          </w:rPr>
          <w:t xml:space="preserve"> à fin </w:t>
        </w:r>
        <w:proofErr w:type="spellStart"/>
        <w:r w:rsidRPr="006D1056">
          <w:rPr>
            <w:rStyle w:val="Lienhypertexte"/>
            <w:rFonts w:ascii="Arial" w:hAnsi="Arial" w:cs="Arial"/>
            <w:sz w:val="24"/>
            <w:szCs w:val="24"/>
            <w:lang w:val="es-ES"/>
          </w:rPr>
          <w:t>médiatiques</w:t>
        </w:r>
        <w:proofErr w:type="spellEnd"/>
      </w:hyperlink>
      <w:r w:rsidRPr="006D1056">
        <w:rPr>
          <w:rFonts w:ascii="Arial" w:hAnsi="Arial" w:cs="Arial"/>
          <w:sz w:val="24"/>
          <w:szCs w:val="24"/>
          <w:lang w:val="es-ES"/>
        </w:rPr>
        <w:t> : «</w:t>
      </w:r>
      <w:r w:rsidRPr="006D1056">
        <w:rPr>
          <w:rFonts w:ascii="Arial" w:hAnsi="Arial" w:cs="Arial"/>
          <w:i/>
          <w:color w:val="000000"/>
          <w:sz w:val="24"/>
          <w:szCs w:val="24"/>
          <w:shd w:val="clear" w:color="auto" w:fill="FFFFFF"/>
          <w:lang w:val="es-ES"/>
        </w:rPr>
        <w:t xml:space="preserve">La trocha fronteriza ha resultado ser una obra con claros fines mediáticos internos y no una manera tangible de reforzar nuestra soberanía frente a un vecino más que incómodo. </w:t>
      </w:r>
      <w:r w:rsidRPr="006D1056">
        <w:rPr>
          <w:rFonts w:ascii="Arial" w:hAnsi="Arial" w:cs="Arial"/>
          <w:i/>
          <w:color w:val="000000"/>
          <w:sz w:val="24"/>
          <w:szCs w:val="24"/>
          <w:shd w:val="clear" w:color="auto" w:fill="FFFFFF"/>
          <w:lang w:val="es-ES"/>
        </w:rPr>
        <w:t>Ante las denuncias y evidencias relacionadas a la falta de planificación, coordinación, supervisión y mitigación de la obra, la importancia supuestamente estratégica que la administración Chinchilla Miranda le asigna(</w:t>
      </w:r>
      <w:proofErr w:type="spellStart"/>
      <w:r w:rsidRPr="006D1056">
        <w:rPr>
          <w:rFonts w:ascii="Arial" w:hAnsi="Arial" w:cs="Arial"/>
          <w:i/>
          <w:color w:val="000000"/>
          <w:sz w:val="24"/>
          <w:szCs w:val="24"/>
          <w:shd w:val="clear" w:color="auto" w:fill="FFFFFF"/>
          <w:lang w:val="es-ES"/>
        </w:rPr>
        <w:t>ba</w:t>
      </w:r>
      <w:proofErr w:type="spellEnd"/>
      <w:r w:rsidRPr="006D1056">
        <w:rPr>
          <w:rFonts w:ascii="Arial" w:hAnsi="Arial" w:cs="Arial"/>
          <w:i/>
          <w:color w:val="000000"/>
          <w:sz w:val="24"/>
          <w:szCs w:val="24"/>
          <w:shd w:val="clear" w:color="auto" w:fill="FFFFFF"/>
          <w:lang w:val="es-ES"/>
        </w:rPr>
        <w:t xml:space="preserve">) a esta ruta no es en nada congruente con la realidad. Hasta prueba de lo contrario, parece que en realidad nunca fue más que un andamio de emergencia para contener la precipitosa caída en imagen del gobierno” (Bruno </w:t>
      </w:r>
      <w:proofErr w:type="spellStart"/>
      <w:r w:rsidRPr="006D1056">
        <w:rPr>
          <w:rFonts w:ascii="Arial" w:hAnsi="Arial" w:cs="Arial"/>
          <w:i/>
          <w:color w:val="000000"/>
          <w:sz w:val="24"/>
          <w:szCs w:val="24"/>
          <w:shd w:val="clear" w:color="auto" w:fill="FFFFFF"/>
          <w:lang w:val="es-ES"/>
        </w:rPr>
        <w:t>Stagno</w:t>
      </w:r>
      <w:proofErr w:type="spellEnd"/>
      <w:r w:rsidRPr="006D1056">
        <w:rPr>
          <w:rFonts w:ascii="Arial" w:hAnsi="Arial" w:cs="Arial"/>
          <w:i/>
          <w:color w:val="000000"/>
          <w:sz w:val="24"/>
          <w:szCs w:val="24"/>
          <w:shd w:val="clear" w:color="auto" w:fill="FFFFFF"/>
          <w:lang w:val="es-ES"/>
        </w:rPr>
        <w:t>, “Una trocha con fines mediáticos</w:t>
      </w:r>
      <w:r w:rsidRPr="006D1056">
        <w:rPr>
          <w:rFonts w:ascii="Arial" w:hAnsi="Arial" w:cs="Arial"/>
          <w:color w:val="000000"/>
          <w:sz w:val="24"/>
          <w:szCs w:val="24"/>
          <w:shd w:val="clear" w:color="auto" w:fill="FFFFFF"/>
          <w:lang w:val="es-ES"/>
        </w:rPr>
        <w:t>”, La República, 2/07/2012.</w:t>
      </w:r>
    </w:p>
    <w:p w14:paraId="22FBB045" w14:textId="77777777" w:rsidR="006D1056" w:rsidRPr="006D1056" w:rsidRDefault="006D1056">
      <w:pPr>
        <w:pStyle w:val="Notedebasdepage"/>
        <w:rPr>
          <w:lang w:val="es-ES"/>
        </w:rPr>
      </w:pPr>
    </w:p>
  </w:footnote>
  <w:footnote w:id="3">
    <w:p w14:paraId="2CA61EA9" w14:textId="77777777" w:rsidR="00CB2CB9" w:rsidRPr="00CB2CB9" w:rsidRDefault="00CB2CB9" w:rsidP="00CB2CB9">
      <w:pPr>
        <w:pStyle w:val="Retraitcorpsdetexte3"/>
        <w:ind w:left="0"/>
        <w:rPr>
          <w:rFonts w:cs="Arial"/>
          <w:sz w:val="24"/>
          <w:szCs w:val="24"/>
        </w:rPr>
      </w:pPr>
      <w:r>
        <w:rPr>
          <w:rStyle w:val="Marquenotebasdepage"/>
        </w:rPr>
        <w:footnoteRef/>
      </w:r>
      <w:r>
        <w:t xml:space="preserve"> </w:t>
      </w:r>
      <w:r>
        <w:rPr>
          <w:rFonts w:cs="Arial"/>
          <w:sz w:val="24"/>
          <w:szCs w:val="24"/>
        </w:rPr>
        <w:t xml:space="preserve">Cf par </w:t>
      </w:r>
      <w:proofErr w:type="spellStart"/>
      <w:r>
        <w:rPr>
          <w:rFonts w:cs="Arial"/>
          <w:sz w:val="24"/>
          <w:szCs w:val="24"/>
        </w:rPr>
        <w:t>exemple</w:t>
      </w:r>
      <w:proofErr w:type="spellEnd"/>
      <w:r w:rsidRPr="00220D15">
        <w:rPr>
          <w:rFonts w:cs="Arial"/>
          <w:sz w:val="24"/>
          <w:szCs w:val="24"/>
        </w:rPr>
        <w:t xml:space="preserve">: </w:t>
      </w:r>
      <w:r w:rsidRPr="00F379EA">
        <w:rPr>
          <w:rFonts w:cs="Arial"/>
          <w:b/>
          <w:sz w:val="24"/>
          <w:szCs w:val="24"/>
        </w:rPr>
        <w:t>SANDOVAL GARCIA C</w:t>
      </w:r>
      <w:r w:rsidRPr="0076427B">
        <w:rPr>
          <w:rFonts w:cs="Arial"/>
          <w:sz w:val="24"/>
          <w:szCs w:val="24"/>
        </w:rPr>
        <w:t>., “De Calero a la Trocha: la nueva disputa entre los Gobiernos de Costa Rica y de Nicaragua ( (2010-2012)”, Anuario de Estudios Centroamericanos, Vol.</w:t>
      </w:r>
      <w:r>
        <w:rPr>
          <w:rFonts w:cs="Arial"/>
          <w:sz w:val="24"/>
          <w:szCs w:val="24"/>
        </w:rPr>
        <w:t xml:space="preserve"> 38 (2012), pp. 179-192. </w:t>
      </w:r>
      <w:hyperlink r:id="rId3" w:history="1">
        <w:proofErr w:type="spellStart"/>
        <w:r w:rsidRPr="00CB2CB9">
          <w:rPr>
            <w:rStyle w:val="Lienhypertexte"/>
            <w:rFonts w:cs="Arial"/>
            <w:sz w:val="24"/>
            <w:szCs w:val="24"/>
          </w:rPr>
          <w:t>Texte</w:t>
        </w:r>
        <w:proofErr w:type="spellEnd"/>
        <w:r w:rsidRPr="00CB2CB9">
          <w:rPr>
            <w:rStyle w:val="Lienhypertexte"/>
            <w:rFonts w:cs="Arial"/>
            <w:sz w:val="24"/>
            <w:szCs w:val="24"/>
          </w:rPr>
          <w:t xml:space="preserve"> </w:t>
        </w:r>
        <w:proofErr w:type="spellStart"/>
        <w:r w:rsidRPr="00CB2CB9">
          <w:rPr>
            <w:rStyle w:val="Lienhypertexte"/>
            <w:rFonts w:cs="Arial"/>
            <w:sz w:val="24"/>
            <w:szCs w:val="24"/>
          </w:rPr>
          <w:t>complet</w:t>
        </w:r>
        <w:proofErr w:type="spellEnd"/>
        <w:r w:rsidRPr="00CB2CB9">
          <w:rPr>
            <w:rStyle w:val="Lienhypertexte"/>
            <w:rFonts w:cs="Arial"/>
            <w:sz w:val="24"/>
            <w:szCs w:val="24"/>
          </w:rPr>
          <w:t xml:space="preserve"> disponible</w:t>
        </w:r>
      </w:hyperlink>
      <w:r w:rsidRPr="00CB2CB9">
        <w:rPr>
          <w:rFonts w:cs="Arial"/>
          <w:sz w:val="24"/>
          <w:szCs w:val="24"/>
        </w:rPr>
        <w:t xml:space="preserve">. </w:t>
      </w:r>
    </w:p>
    <w:p w14:paraId="7BF2F9D4" w14:textId="77777777" w:rsidR="00CB2CB9" w:rsidRPr="00CB2CB9" w:rsidRDefault="00CB2CB9">
      <w:pPr>
        <w:pStyle w:val="Notedebasdepage"/>
        <w:rPr>
          <w:lang w:val="es-ES"/>
        </w:rPr>
      </w:pPr>
    </w:p>
  </w:footnote>
  <w:footnote w:id="4">
    <w:p w14:paraId="33674250" w14:textId="77777777" w:rsidR="00CB2CB9" w:rsidRPr="000B3044" w:rsidRDefault="00CB2CB9" w:rsidP="00CB2CB9">
      <w:pPr>
        <w:pStyle w:val="Retraitcorpsdetexte3"/>
        <w:ind w:left="0"/>
        <w:rPr>
          <w:rFonts w:cs="Arial"/>
          <w:sz w:val="24"/>
          <w:szCs w:val="24"/>
          <w:lang w:val="fr-FR"/>
        </w:rPr>
      </w:pPr>
      <w:r>
        <w:rPr>
          <w:rStyle w:val="Marquenotebasdepage"/>
        </w:rPr>
        <w:footnoteRef/>
      </w:r>
      <w:r w:rsidRPr="00CB2CB9">
        <w:rPr>
          <w:lang w:val="fr-FR"/>
        </w:rPr>
        <w:t xml:space="preserve"> </w:t>
      </w:r>
      <w:r>
        <w:rPr>
          <w:rFonts w:cs="Arial"/>
          <w:sz w:val="24"/>
          <w:szCs w:val="24"/>
          <w:lang w:val="fr-FR"/>
        </w:rPr>
        <w:t xml:space="preserve">Cf. </w:t>
      </w:r>
      <w:r w:rsidRPr="001E0173">
        <w:rPr>
          <w:rFonts w:cs="Arial"/>
          <w:b/>
          <w:sz w:val="24"/>
          <w:szCs w:val="24"/>
          <w:lang w:val="fr-FR"/>
        </w:rPr>
        <w:t>GUILLAUME G.,</w:t>
      </w:r>
      <w:r>
        <w:rPr>
          <w:rFonts w:cs="Arial"/>
          <w:sz w:val="24"/>
          <w:szCs w:val="24"/>
          <w:lang w:val="fr-FR"/>
        </w:rPr>
        <w:t xml:space="preserve"> La Cour Internationale de </w:t>
      </w:r>
      <w:proofErr w:type="spellStart"/>
      <w:r>
        <w:rPr>
          <w:rFonts w:cs="Arial"/>
          <w:sz w:val="24"/>
          <w:szCs w:val="24"/>
          <w:lang w:val="fr-FR"/>
        </w:rPr>
        <w:t>Justcie</w:t>
      </w:r>
      <w:proofErr w:type="spellEnd"/>
      <w:r>
        <w:rPr>
          <w:rFonts w:cs="Arial"/>
          <w:sz w:val="24"/>
          <w:szCs w:val="24"/>
          <w:lang w:val="fr-FR"/>
        </w:rPr>
        <w:t xml:space="preserve"> à l´aube du XXIème  </w:t>
      </w:r>
      <w:proofErr w:type="spellStart"/>
      <w:r>
        <w:rPr>
          <w:rFonts w:cs="Arial"/>
          <w:sz w:val="24"/>
          <w:szCs w:val="24"/>
          <w:lang w:val="fr-FR"/>
        </w:rPr>
        <w:t>siècñe</w:t>
      </w:r>
      <w:proofErr w:type="spellEnd"/>
      <w:r>
        <w:rPr>
          <w:rFonts w:cs="Arial"/>
          <w:sz w:val="24"/>
          <w:szCs w:val="24"/>
          <w:lang w:val="fr-FR"/>
        </w:rPr>
        <w:t xml:space="preserve">. Le regard d´un juge, Paris, </w:t>
      </w:r>
      <w:proofErr w:type="spellStart"/>
      <w:r>
        <w:rPr>
          <w:rFonts w:cs="Arial"/>
          <w:sz w:val="24"/>
          <w:szCs w:val="24"/>
          <w:lang w:val="fr-FR"/>
        </w:rPr>
        <w:t>Pedonde</w:t>
      </w:r>
      <w:proofErr w:type="spellEnd"/>
      <w:r>
        <w:rPr>
          <w:rFonts w:cs="Arial"/>
          <w:sz w:val="24"/>
          <w:szCs w:val="24"/>
          <w:lang w:val="fr-FR"/>
        </w:rPr>
        <w:t>, 2008, p. 21</w:t>
      </w:r>
    </w:p>
    <w:p w14:paraId="1B67BA20" w14:textId="77777777" w:rsidR="00CB2CB9" w:rsidRPr="00CB2CB9" w:rsidRDefault="00CB2CB9">
      <w:pPr>
        <w:pStyle w:val="Notedebasdepage"/>
        <w:rPr>
          <w:lang w:val="fr-FR"/>
        </w:rPr>
      </w:pPr>
    </w:p>
  </w:footnote>
  <w:footnote w:id="5">
    <w:p w14:paraId="755C26E7" w14:textId="77777777" w:rsidR="00CB2CB9" w:rsidRDefault="00CB2CB9" w:rsidP="00CB2CB9">
      <w:pPr>
        <w:pStyle w:val="Retraitcorpsdetexte3"/>
        <w:ind w:left="0"/>
        <w:rPr>
          <w:sz w:val="24"/>
          <w:szCs w:val="24"/>
          <w:lang w:val="fr-FR"/>
        </w:rPr>
      </w:pPr>
      <w:r>
        <w:rPr>
          <w:rStyle w:val="Marquenotebasdepage"/>
        </w:rPr>
        <w:footnoteRef/>
      </w:r>
      <w:r w:rsidRPr="00CB2CB9">
        <w:rPr>
          <w:lang w:val="fr-FR"/>
        </w:rPr>
        <w:t xml:space="preserve"> </w:t>
      </w:r>
      <w:r>
        <w:rPr>
          <w:rFonts w:cs="Arial"/>
          <w:sz w:val="24"/>
          <w:szCs w:val="24"/>
          <w:lang w:val="fr-FR"/>
        </w:rPr>
        <w:t>Cf</w:t>
      </w:r>
      <w:proofErr w:type="gramStart"/>
      <w:r>
        <w:rPr>
          <w:rFonts w:cs="Arial"/>
          <w:sz w:val="24"/>
          <w:szCs w:val="24"/>
          <w:lang w:val="fr-FR"/>
        </w:rPr>
        <w:t>..</w:t>
      </w:r>
      <w:proofErr w:type="gramEnd"/>
      <w:r>
        <w:rPr>
          <w:rFonts w:cs="Arial"/>
          <w:sz w:val="24"/>
          <w:szCs w:val="24"/>
          <w:lang w:val="fr-FR"/>
        </w:rPr>
        <w:t xml:space="preserve"> </w:t>
      </w:r>
      <w:proofErr w:type="gramStart"/>
      <w:r w:rsidRPr="00421ECE">
        <w:rPr>
          <w:rFonts w:cs="Arial"/>
          <w:sz w:val="24"/>
          <w:szCs w:val="24"/>
          <w:lang w:val="fr-FR"/>
        </w:rPr>
        <w:t>notre</w:t>
      </w:r>
      <w:proofErr w:type="gramEnd"/>
      <w:r w:rsidRPr="00421ECE">
        <w:rPr>
          <w:rFonts w:cs="Arial"/>
          <w:sz w:val="24"/>
          <w:szCs w:val="24"/>
          <w:lang w:val="fr-FR"/>
        </w:rPr>
        <w:t xml:space="preserve"> étude </w:t>
      </w:r>
      <w:r w:rsidRPr="007A7036">
        <w:rPr>
          <w:rFonts w:cs="Arial"/>
          <w:b/>
          <w:sz w:val="24"/>
          <w:szCs w:val="24"/>
          <w:lang w:val="fr-FR"/>
        </w:rPr>
        <w:t>BOEGLIN</w:t>
      </w:r>
      <w:r w:rsidRPr="00421ECE">
        <w:rPr>
          <w:rFonts w:cs="Arial"/>
          <w:sz w:val="24"/>
          <w:szCs w:val="24"/>
          <w:lang w:val="fr-FR"/>
        </w:rPr>
        <w:t xml:space="preserve"> </w:t>
      </w:r>
      <w:r w:rsidRPr="007A7036">
        <w:rPr>
          <w:rFonts w:cs="Arial"/>
          <w:b/>
          <w:sz w:val="24"/>
          <w:szCs w:val="24"/>
          <w:lang w:val="fr-FR"/>
        </w:rPr>
        <w:t>NAUMOVIC N</w:t>
      </w:r>
      <w:r w:rsidRPr="00421ECE">
        <w:rPr>
          <w:rFonts w:cs="Arial"/>
          <w:sz w:val="24"/>
          <w:szCs w:val="24"/>
          <w:lang w:val="fr-FR"/>
        </w:rPr>
        <w:t xml:space="preserve">., « De l´usage des cours d´eaux comme frontières », in </w:t>
      </w:r>
      <w:r w:rsidRPr="00421ECE">
        <w:rPr>
          <w:b/>
          <w:noProof/>
          <w:sz w:val="24"/>
          <w:szCs w:val="24"/>
          <w:lang w:val="fr-FR"/>
        </w:rPr>
        <w:t>“</w:t>
      </w:r>
      <w:r w:rsidRPr="00421ECE">
        <w:rPr>
          <w:bCs/>
          <w:noProof/>
          <w:sz w:val="24"/>
          <w:szCs w:val="24"/>
          <w:lang w:val="fr-FR"/>
        </w:rPr>
        <w:t xml:space="preserve">De l´usage des cours d´eaux comme frontière”, in Boissons de Chazournes L / S. M.A. Salman (Editores), </w:t>
      </w:r>
      <w:r w:rsidRPr="00421ECE">
        <w:rPr>
          <w:sz w:val="24"/>
          <w:szCs w:val="24"/>
          <w:lang w:val="fr-FR"/>
        </w:rPr>
        <w:t xml:space="preserve">Les ressources en eau et le droit international / Water </w:t>
      </w:r>
      <w:proofErr w:type="spellStart"/>
      <w:r w:rsidRPr="00421ECE">
        <w:rPr>
          <w:sz w:val="24"/>
          <w:szCs w:val="24"/>
          <w:lang w:val="fr-FR"/>
        </w:rPr>
        <w:t>Resources</w:t>
      </w:r>
      <w:proofErr w:type="spellEnd"/>
      <w:r w:rsidRPr="00421ECE">
        <w:rPr>
          <w:sz w:val="24"/>
          <w:szCs w:val="24"/>
          <w:lang w:val="fr-FR"/>
        </w:rPr>
        <w:t xml:space="preserve"> and International Law,</w:t>
      </w:r>
      <w:r>
        <w:rPr>
          <w:sz w:val="24"/>
          <w:szCs w:val="24"/>
          <w:lang w:val="fr-FR"/>
        </w:rPr>
        <w:t xml:space="preserve"> Académie</w:t>
      </w:r>
      <w:r w:rsidRPr="00421ECE">
        <w:rPr>
          <w:sz w:val="24"/>
          <w:szCs w:val="24"/>
          <w:lang w:val="fr-FR"/>
        </w:rPr>
        <w:t xml:space="preserve"> </w:t>
      </w:r>
      <w:r>
        <w:rPr>
          <w:sz w:val="24"/>
          <w:szCs w:val="24"/>
          <w:lang w:val="fr-FR"/>
        </w:rPr>
        <w:t>de Droit International de La Haye</w:t>
      </w:r>
      <w:r w:rsidRPr="00421ECE">
        <w:rPr>
          <w:sz w:val="24"/>
          <w:szCs w:val="24"/>
          <w:lang w:val="fr-FR"/>
        </w:rPr>
        <w:t xml:space="preserve">,  The Hague, </w:t>
      </w:r>
      <w:proofErr w:type="spellStart"/>
      <w:r w:rsidRPr="00421ECE">
        <w:rPr>
          <w:sz w:val="24"/>
          <w:szCs w:val="24"/>
          <w:lang w:val="fr-FR"/>
        </w:rPr>
        <w:t>Martinus</w:t>
      </w:r>
      <w:proofErr w:type="spellEnd"/>
      <w:r w:rsidRPr="00421ECE">
        <w:rPr>
          <w:sz w:val="24"/>
          <w:szCs w:val="24"/>
          <w:lang w:val="fr-FR"/>
        </w:rPr>
        <w:t xml:space="preserve"> </w:t>
      </w:r>
      <w:proofErr w:type="spellStart"/>
      <w:r w:rsidRPr="00421ECE">
        <w:rPr>
          <w:sz w:val="24"/>
          <w:szCs w:val="24"/>
          <w:lang w:val="fr-FR"/>
        </w:rPr>
        <w:t>Nijhoff</w:t>
      </w:r>
      <w:proofErr w:type="spellEnd"/>
      <w:r w:rsidRPr="00421ECE">
        <w:rPr>
          <w:sz w:val="24"/>
          <w:szCs w:val="24"/>
          <w:lang w:val="fr-FR"/>
        </w:rPr>
        <w:t xml:space="preserve"> </w:t>
      </w:r>
      <w:proofErr w:type="spellStart"/>
      <w:r w:rsidRPr="00421ECE">
        <w:rPr>
          <w:sz w:val="24"/>
          <w:szCs w:val="24"/>
          <w:lang w:val="fr-FR"/>
        </w:rPr>
        <w:t>Publishers</w:t>
      </w:r>
      <w:proofErr w:type="spellEnd"/>
      <w:r w:rsidRPr="00421ECE">
        <w:rPr>
          <w:sz w:val="24"/>
          <w:szCs w:val="24"/>
          <w:lang w:val="fr-FR"/>
        </w:rPr>
        <w:t>, 2005, pp. 130-165</w:t>
      </w:r>
      <w:r>
        <w:rPr>
          <w:sz w:val="24"/>
          <w:szCs w:val="24"/>
          <w:lang w:val="fr-FR"/>
        </w:rPr>
        <w:t xml:space="preserve">, p. 146. </w:t>
      </w:r>
    </w:p>
    <w:p w14:paraId="6B4D5E7B" w14:textId="77777777" w:rsidR="00CB2CB9" w:rsidRPr="00CB2CB9" w:rsidRDefault="00CB2CB9">
      <w:pPr>
        <w:pStyle w:val="Notedebasdepage"/>
        <w:rPr>
          <w:lang w:val="fr-FR"/>
        </w:rPr>
      </w:pPr>
    </w:p>
  </w:footnote>
  <w:footnote w:id="6">
    <w:p w14:paraId="122E8A8D" w14:textId="77777777" w:rsidR="00CB2CB9" w:rsidRDefault="00CB2CB9" w:rsidP="00CB2CB9">
      <w:pPr>
        <w:jc w:val="both"/>
        <w:rPr>
          <w:rFonts w:ascii="Arial" w:hAnsi="Arial" w:cs="Arial"/>
          <w:sz w:val="24"/>
          <w:szCs w:val="24"/>
          <w:lang w:val="fr-FR"/>
        </w:rPr>
      </w:pPr>
      <w:r>
        <w:rPr>
          <w:rStyle w:val="Marquenotebasdepage"/>
        </w:rPr>
        <w:footnoteRef/>
      </w:r>
      <w:r w:rsidRPr="00CB2CB9">
        <w:rPr>
          <w:lang w:val="fr-FR"/>
        </w:rPr>
        <w:t xml:space="preserve"> </w:t>
      </w:r>
      <w:r>
        <w:rPr>
          <w:rFonts w:ascii="Arial" w:hAnsi="Arial" w:cs="Arial"/>
          <w:sz w:val="24"/>
          <w:szCs w:val="24"/>
          <w:lang w:val="fr-FR"/>
        </w:rPr>
        <w:t xml:space="preserve"> Cf. sur l´intensité de la bataille diplomatique entre la Grande Bretagne et les Etats-Unis  les quelques modestes pages de notre thèse y consacrées, </w:t>
      </w:r>
      <w:r w:rsidRPr="007A7036">
        <w:rPr>
          <w:rFonts w:ascii="Arial" w:hAnsi="Arial" w:cs="Arial"/>
          <w:b/>
          <w:sz w:val="24"/>
          <w:szCs w:val="24"/>
          <w:lang w:val="fr-FR"/>
        </w:rPr>
        <w:t>BOEGLIN NAUMOVIC N</w:t>
      </w:r>
      <w:r>
        <w:rPr>
          <w:rFonts w:ascii="Arial" w:hAnsi="Arial" w:cs="Arial"/>
          <w:sz w:val="24"/>
          <w:szCs w:val="24"/>
          <w:lang w:val="fr-FR"/>
        </w:rPr>
        <w:t xml:space="preserve">., La frontière terrestre entre le Costa Rica et le Nicaragua, Paris, Université de Paris II (Thèse de Doctorat en Droit) 1996, pp.62-72.  </w:t>
      </w:r>
    </w:p>
    <w:p w14:paraId="1E85EC10" w14:textId="77777777" w:rsidR="00CB2CB9" w:rsidRPr="00CB2CB9" w:rsidRDefault="00CB2CB9">
      <w:pPr>
        <w:pStyle w:val="Notedebasdepage"/>
        <w:rPr>
          <w:lang w:val="fr-FR"/>
        </w:rPr>
      </w:pPr>
    </w:p>
  </w:footnote>
  <w:footnote w:id="7">
    <w:p w14:paraId="12BDD511" w14:textId="77777777" w:rsidR="00CB2CB9" w:rsidRPr="00AD1544" w:rsidRDefault="00CB2CB9" w:rsidP="00CB2CB9">
      <w:pPr>
        <w:jc w:val="both"/>
        <w:rPr>
          <w:rFonts w:ascii="Arial" w:hAnsi="Arial" w:cs="Arial"/>
          <w:sz w:val="24"/>
          <w:szCs w:val="24"/>
          <w:lang w:val="fr-FR"/>
        </w:rPr>
      </w:pPr>
      <w:r>
        <w:rPr>
          <w:rStyle w:val="Marquenotebasdepage"/>
        </w:rPr>
        <w:footnoteRef/>
      </w:r>
      <w:r w:rsidRPr="00CB2CB9">
        <w:rPr>
          <w:lang w:val="fr-FR"/>
        </w:rPr>
        <w:t xml:space="preserve"> </w:t>
      </w:r>
      <w:r w:rsidRPr="00AD1544">
        <w:rPr>
          <w:rFonts w:ascii="Arial" w:hAnsi="Arial" w:cs="Arial"/>
          <w:sz w:val="24"/>
          <w:szCs w:val="24"/>
          <w:lang w:val="fr-FR"/>
        </w:rPr>
        <w:t xml:space="preserve">Le récent Colloque d´Orléans de la SFDI </w:t>
      </w:r>
      <w:r>
        <w:rPr>
          <w:rFonts w:ascii="Arial" w:hAnsi="Arial" w:cs="Arial"/>
          <w:sz w:val="24"/>
          <w:szCs w:val="24"/>
          <w:lang w:val="fr-FR"/>
        </w:rPr>
        <w:t>(Société Française pour le Droit International) sur « </w:t>
      </w:r>
      <w:r w:rsidRPr="00AD1544">
        <w:rPr>
          <w:rFonts w:ascii="Arial" w:hAnsi="Arial" w:cs="Arial"/>
          <w:sz w:val="24"/>
          <w:szCs w:val="24"/>
          <w:lang w:val="fr-FR"/>
        </w:rPr>
        <w:t>l´Eau en Droit International</w:t>
      </w:r>
      <w:r>
        <w:rPr>
          <w:rFonts w:ascii="Arial" w:hAnsi="Arial" w:cs="Arial"/>
          <w:sz w:val="24"/>
          <w:szCs w:val="24"/>
          <w:lang w:val="fr-FR"/>
        </w:rPr>
        <w:t> »</w:t>
      </w:r>
      <w:r w:rsidRPr="00AD1544">
        <w:rPr>
          <w:rFonts w:ascii="Arial" w:hAnsi="Arial" w:cs="Arial"/>
          <w:sz w:val="24"/>
          <w:szCs w:val="24"/>
          <w:lang w:val="fr-FR"/>
        </w:rPr>
        <w:t xml:space="preserve"> paru en 2011</w:t>
      </w:r>
      <w:r>
        <w:rPr>
          <w:rFonts w:ascii="Arial" w:hAnsi="Arial" w:cs="Arial"/>
          <w:sz w:val="24"/>
          <w:szCs w:val="24"/>
          <w:lang w:val="fr-FR"/>
        </w:rPr>
        <w:t xml:space="preserve"> aux éditions </w:t>
      </w:r>
      <w:proofErr w:type="spellStart"/>
      <w:r>
        <w:rPr>
          <w:rFonts w:ascii="Arial" w:hAnsi="Arial" w:cs="Arial"/>
          <w:sz w:val="24"/>
          <w:szCs w:val="24"/>
          <w:lang w:val="fr-FR"/>
        </w:rPr>
        <w:t>Pedone</w:t>
      </w:r>
      <w:proofErr w:type="spellEnd"/>
      <w:r>
        <w:rPr>
          <w:rFonts w:ascii="Arial" w:hAnsi="Arial" w:cs="Arial"/>
          <w:sz w:val="24"/>
          <w:szCs w:val="24"/>
          <w:lang w:val="fr-FR"/>
        </w:rPr>
        <w:t xml:space="preserve"> à Paris, </w:t>
      </w:r>
      <w:r w:rsidRPr="00AD1544">
        <w:rPr>
          <w:rFonts w:ascii="Arial" w:hAnsi="Arial" w:cs="Arial"/>
          <w:sz w:val="24"/>
          <w:szCs w:val="24"/>
          <w:lang w:val="fr-FR"/>
        </w:rPr>
        <w:t xml:space="preserve"> précède de quelques mois la ratification par la France de la Convention de New York sur le droit relatif aux utilisations des cours d´eau internationaux a des fins autres que la navigation du 21 mai 1997 : en effet, l´adhésion de la France a eu lieu le 24 février 2011. On </w:t>
      </w:r>
      <w:r>
        <w:rPr>
          <w:rFonts w:ascii="Arial" w:hAnsi="Arial" w:cs="Arial"/>
          <w:sz w:val="24"/>
          <w:szCs w:val="24"/>
          <w:lang w:val="fr-FR"/>
        </w:rPr>
        <w:t xml:space="preserve">y </w:t>
      </w:r>
      <w:r w:rsidRPr="00AD1544">
        <w:rPr>
          <w:rFonts w:ascii="Arial" w:hAnsi="Arial" w:cs="Arial"/>
          <w:sz w:val="24"/>
          <w:szCs w:val="24"/>
          <w:lang w:val="fr-FR"/>
        </w:rPr>
        <w:t xml:space="preserve">lit à ce propos que l´annulation para la Cour administrative d´appel de Nancy en 2005 d´un jugement du Tribunal administratif de Strasbourg  de l´an 2000 portant sur les mines domaniales de potasse d´Alsace, confirmée par un décision du Conseil d´État de 2007 aurait contribuer à faire disparaître « l´obstacle qui semble avoir pesé fortement en faveur de l´abstention de la France lors du vote à l´Assemblée Générale des Nations Unies en 1997 et avoir concouru à différer son adhésion au même instrument » (p. 328). Quelques pages plus tard on lit </w:t>
      </w:r>
      <w:r>
        <w:rPr>
          <w:rFonts w:ascii="Arial" w:hAnsi="Arial" w:cs="Arial"/>
          <w:sz w:val="24"/>
          <w:szCs w:val="24"/>
          <w:lang w:val="fr-FR"/>
        </w:rPr>
        <w:t>également</w:t>
      </w:r>
      <w:r w:rsidRPr="00AD1544">
        <w:rPr>
          <w:rFonts w:ascii="Arial" w:hAnsi="Arial" w:cs="Arial"/>
          <w:sz w:val="24"/>
          <w:szCs w:val="24"/>
          <w:lang w:val="fr-FR"/>
        </w:rPr>
        <w:t xml:space="preserve"> que « enregistré à la présidence de l´Assemblée nationale le 6 avril 2010, le projet de loi/…/ est adopté dans la foulée puis transmis au Sénat ou il est enregistré le 8 avril et discuté /adopté le 18 mai » (p. 330). Belle contribution donc du Conseil d´Etat au progrès du droit international de l´eau !</w:t>
      </w:r>
    </w:p>
    <w:p w14:paraId="17A3A9F2" w14:textId="77777777" w:rsidR="00CB2CB9" w:rsidRPr="00CB2CB9" w:rsidRDefault="00CB2CB9">
      <w:pPr>
        <w:pStyle w:val="Notedebasdepage"/>
        <w:rPr>
          <w:lang w:val="fr-FR"/>
        </w:rPr>
      </w:pPr>
    </w:p>
  </w:footnote>
  <w:footnote w:id="8">
    <w:p w14:paraId="7CBB684D" w14:textId="77777777" w:rsidR="00D00BB5" w:rsidRDefault="00D00BB5" w:rsidP="00D00BB5">
      <w:pPr>
        <w:jc w:val="both"/>
        <w:rPr>
          <w:rFonts w:ascii="Arial" w:hAnsi="Arial" w:cs="Arial"/>
          <w:i/>
          <w:sz w:val="24"/>
          <w:szCs w:val="24"/>
          <w:lang w:val="es-ES" w:eastAsia="es-ES"/>
        </w:rPr>
      </w:pPr>
      <w:r>
        <w:rPr>
          <w:rStyle w:val="Marquenotebasdepage"/>
        </w:rPr>
        <w:footnoteRef/>
      </w:r>
      <w:r w:rsidRPr="00D00BB5">
        <w:rPr>
          <w:lang w:val="es-ES"/>
        </w:rPr>
        <w:t xml:space="preserve"> </w:t>
      </w:r>
      <w:r>
        <w:rPr>
          <w:rFonts w:ascii="Arial" w:hAnsi="Arial" w:cs="Arial"/>
          <w:sz w:val="24"/>
          <w:szCs w:val="24"/>
          <w:lang w:val="es-ES"/>
        </w:rPr>
        <w:t xml:space="preserve">Cf. </w:t>
      </w:r>
      <w:r w:rsidRPr="007A7036">
        <w:rPr>
          <w:rFonts w:ascii="Arial" w:hAnsi="Arial" w:cs="Arial"/>
          <w:b/>
          <w:sz w:val="24"/>
          <w:szCs w:val="24"/>
          <w:lang w:val="es-ES"/>
        </w:rPr>
        <w:t>PEREZ ZELEDON P</w:t>
      </w:r>
      <w:r>
        <w:rPr>
          <w:rFonts w:ascii="Arial" w:hAnsi="Arial" w:cs="Arial"/>
          <w:sz w:val="24"/>
          <w:szCs w:val="24"/>
          <w:lang w:val="es-ES"/>
        </w:rPr>
        <w:t xml:space="preserve">:, </w:t>
      </w:r>
      <w:r w:rsidRPr="005D2105">
        <w:rPr>
          <w:rFonts w:ascii="Arial" w:hAnsi="Arial" w:cs="Arial"/>
          <w:sz w:val="24"/>
          <w:szCs w:val="24"/>
          <w:lang w:val="es-ES" w:eastAsia="es-ES"/>
        </w:rPr>
        <w:t>Réplica al alegato en la cuestión sobre validez o nulidad del tratado de limites que ha de decidir como arbitro el señor Presidente de los Estados Unidos de América, 1897, Anexo 7</w:t>
      </w:r>
    </w:p>
    <w:p w14:paraId="3C9D4570" w14:textId="77777777" w:rsidR="00D00BB5" w:rsidRDefault="00D00BB5" w:rsidP="00D00BB5">
      <w:pPr>
        <w:jc w:val="both"/>
        <w:rPr>
          <w:rFonts w:ascii="Arial" w:hAnsi="Arial" w:cs="Arial"/>
          <w:i/>
          <w:sz w:val="24"/>
          <w:szCs w:val="24"/>
          <w:lang w:val="es-ES" w:eastAsia="es-ES"/>
        </w:rPr>
      </w:pPr>
    </w:p>
    <w:p w14:paraId="787DB014" w14:textId="77777777" w:rsidR="00D00BB5" w:rsidRPr="00D00BB5" w:rsidRDefault="00D00BB5">
      <w:pPr>
        <w:pStyle w:val="Notedebasdepage"/>
        <w:rPr>
          <w:lang w:val="es-ES"/>
        </w:rPr>
      </w:pPr>
    </w:p>
  </w:footnote>
  <w:footnote w:id="9">
    <w:p w14:paraId="08D8D9AB" w14:textId="77777777" w:rsidR="00D00BB5" w:rsidRPr="00D00BB5" w:rsidRDefault="00D00BB5" w:rsidP="00D00BB5">
      <w:pPr>
        <w:jc w:val="both"/>
        <w:rPr>
          <w:rFonts w:ascii="Arial" w:hAnsi="Arial" w:cs="Arial"/>
          <w:b/>
          <w:sz w:val="24"/>
          <w:szCs w:val="24"/>
          <w:lang w:val="es-ES" w:eastAsia="es-ES"/>
        </w:rPr>
      </w:pPr>
      <w:r>
        <w:rPr>
          <w:rStyle w:val="Marquenotebasdepage"/>
        </w:rPr>
        <w:footnoteRef/>
      </w:r>
      <w:r w:rsidRPr="00D00BB5">
        <w:rPr>
          <w:lang w:val="es-ES"/>
        </w:rPr>
        <w:t xml:space="preserve"> </w:t>
      </w:r>
      <w:r>
        <w:rPr>
          <w:rFonts w:ascii="Arial" w:hAnsi="Arial" w:cs="Arial"/>
          <w:b/>
          <w:sz w:val="24"/>
          <w:szCs w:val="24"/>
          <w:lang w:val="es-ES" w:eastAsia="es-ES"/>
        </w:rPr>
        <w:t xml:space="preserve"> </w:t>
      </w:r>
      <w:r w:rsidRPr="00AD1544">
        <w:rPr>
          <w:rFonts w:ascii="Arial" w:hAnsi="Arial" w:cs="Arial"/>
          <w:sz w:val="24"/>
          <w:szCs w:val="24"/>
          <w:lang w:val="es-ES" w:eastAsia="es-ES"/>
        </w:rPr>
        <w:t>Cf.</w:t>
      </w:r>
      <w:r w:rsidRPr="00AD1544">
        <w:rPr>
          <w:rFonts w:ascii="Arial" w:hAnsi="Arial" w:cs="Arial"/>
          <w:i/>
          <w:sz w:val="24"/>
          <w:szCs w:val="24"/>
          <w:lang w:val="es-ES" w:eastAsia="es-ES"/>
        </w:rPr>
        <w:t xml:space="preserve"> </w:t>
      </w:r>
      <w:r w:rsidRPr="007A7036">
        <w:rPr>
          <w:rFonts w:ascii="Arial" w:hAnsi="Arial" w:cs="Arial"/>
          <w:b/>
          <w:sz w:val="24"/>
          <w:szCs w:val="24"/>
          <w:lang w:val="es-ES"/>
        </w:rPr>
        <w:t>SIBAJA L.F.,</w:t>
      </w:r>
      <w:r w:rsidRPr="00AD1544">
        <w:rPr>
          <w:rFonts w:ascii="Arial" w:hAnsi="Arial" w:cs="Arial"/>
          <w:sz w:val="24"/>
          <w:szCs w:val="24"/>
          <w:lang w:val="es-ES"/>
        </w:rPr>
        <w:t xml:space="preserve"> Del Cañas-Jerez al Chamorro-Bryan, Ministerio de Juventud, Cultura y D</w:t>
      </w:r>
      <w:r>
        <w:rPr>
          <w:rFonts w:ascii="Arial" w:hAnsi="Arial" w:cs="Arial"/>
          <w:sz w:val="24"/>
          <w:szCs w:val="24"/>
          <w:lang w:val="es-ES"/>
        </w:rPr>
        <w:t>epor</w:t>
      </w:r>
      <w:r w:rsidRPr="00AD1544">
        <w:rPr>
          <w:rFonts w:ascii="Arial" w:hAnsi="Arial" w:cs="Arial"/>
          <w:sz w:val="24"/>
          <w:szCs w:val="24"/>
          <w:lang w:val="es-ES"/>
        </w:rPr>
        <w:t>tes, San José, 2009, p.5</w:t>
      </w:r>
      <w:r>
        <w:rPr>
          <w:rFonts w:ascii="Arial" w:hAnsi="Arial" w:cs="Arial"/>
          <w:sz w:val="24"/>
          <w:szCs w:val="24"/>
          <w:lang w:val="es-ES"/>
        </w:rPr>
        <w:t>7.</w:t>
      </w:r>
    </w:p>
    <w:p w14:paraId="022325E7" w14:textId="77777777" w:rsidR="00D00BB5" w:rsidRPr="00D00BB5" w:rsidRDefault="00D00BB5">
      <w:pPr>
        <w:pStyle w:val="Notedebasdepage"/>
        <w:rPr>
          <w:lang w:val="es-ES"/>
        </w:rPr>
      </w:pPr>
    </w:p>
  </w:footnote>
  <w:footnote w:id="10">
    <w:p w14:paraId="1971CBEA" w14:textId="77777777" w:rsidR="002832FE" w:rsidRDefault="002832FE" w:rsidP="002832FE">
      <w:pPr>
        <w:jc w:val="both"/>
        <w:rPr>
          <w:rFonts w:ascii="Arial" w:hAnsi="Arial" w:cs="Arial"/>
          <w:sz w:val="24"/>
          <w:szCs w:val="24"/>
          <w:lang w:val="es-ES" w:eastAsia="es-ES"/>
        </w:rPr>
      </w:pPr>
      <w:r>
        <w:rPr>
          <w:rStyle w:val="Marquenotebasdepage"/>
        </w:rPr>
        <w:footnoteRef/>
      </w:r>
      <w:r w:rsidRPr="002832FE">
        <w:rPr>
          <w:lang w:val="es-ES"/>
        </w:rPr>
        <w:t xml:space="preserve"> </w:t>
      </w:r>
      <w:r w:rsidRPr="009571F6">
        <w:rPr>
          <w:rFonts w:ascii="Arial" w:hAnsi="Arial" w:cs="Arial"/>
          <w:sz w:val="24"/>
          <w:szCs w:val="24"/>
          <w:lang w:val="es-ES"/>
        </w:rPr>
        <w:t xml:space="preserve">Cf.; </w:t>
      </w:r>
      <w:r w:rsidRPr="007A7036">
        <w:rPr>
          <w:rFonts w:ascii="Arial" w:hAnsi="Arial" w:cs="Arial"/>
          <w:b/>
          <w:sz w:val="24"/>
          <w:szCs w:val="24"/>
          <w:lang w:val="es-ES"/>
        </w:rPr>
        <w:t>COMISION NICARAGUENSE</w:t>
      </w:r>
      <w:r>
        <w:rPr>
          <w:rFonts w:ascii="Arial" w:hAnsi="Arial" w:cs="Arial"/>
          <w:sz w:val="24"/>
          <w:szCs w:val="24"/>
          <w:lang w:val="es-ES"/>
        </w:rPr>
        <w:t xml:space="preserve">, </w:t>
      </w:r>
      <w:r w:rsidRPr="009571F6">
        <w:rPr>
          <w:rFonts w:ascii="Arial" w:hAnsi="Arial" w:cs="Arial"/>
          <w:sz w:val="24"/>
          <w:szCs w:val="24"/>
          <w:lang w:val="es-ES" w:eastAsia="es-ES"/>
        </w:rPr>
        <w:t>Alegato de la Comisión Nicaragüense, contestando a la exposición de la Comisión de Costa Rica sobre Limites, San José, Tipografía Nacional, 1897, p. 26</w:t>
      </w:r>
    </w:p>
    <w:p w14:paraId="3DA87DF1" w14:textId="77777777" w:rsidR="002832FE" w:rsidRPr="002832FE" w:rsidRDefault="002832FE">
      <w:pPr>
        <w:pStyle w:val="Notedebasdepage"/>
        <w:rPr>
          <w:lang w:val="es-ES"/>
        </w:rPr>
      </w:pPr>
    </w:p>
  </w:footnote>
  <w:footnote w:id="11">
    <w:p w14:paraId="03F45E4C" w14:textId="77777777" w:rsidR="002832FE" w:rsidRPr="008446C8" w:rsidRDefault="002832FE" w:rsidP="002832FE">
      <w:pPr>
        <w:jc w:val="both"/>
        <w:rPr>
          <w:rFonts w:ascii="Arial" w:hAnsi="Arial" w:cs="Arial"/>
          <w:sz w:val="24"/>
          <w:szCs w:val="24"/>
          <w:lang w:val="fr-FR"/>
        </w:rPr>
      </w:pPr>
      <w:r>
        <w:rPr>
          <w:rStyle w:val="Marquenotebasdepage"/>
        </w:rPr>
        <w:footnoteRef/>
      </w:r>
      <w:r w:rsidRPr="002832FE">
        <w:rPr>
          <w:lang w:val="fr-FR"/>
        </w:rPr>
        <w:t xml:space="preserve"> </w:t>
      </w:r>
      <w:r w:rsidRPr="008446C8">
        <w:rPr>
          <w:rFonts w:ascii="Arial" w:hAnsi="Arial" w:cs="Arial"/>
          <w:sz w:val="24"/>
          <w:szCs w:val="24"/>
          <w:lang w:val="fr-FR" w:eastAsia="es-ES"/>
        </w:rPr>
        <w:t xml:space="preserve">Cf. </w:t>
      </w:r>
      <w:r w:rsidRPr="007A7036">
        <w:rPr>
          <w:rFonts w:ascii="Arial" w:hAnsi="Arial" w:cs="Arial"/>
          <w:b/>
          <w:sz w:val="24"/>
          <w:szCs w:val="24"/>
          <w:lang w:val="fr-FR" w:eastAsia="es-ES"/>
        </w:rPr>
        <w:t>BEDJAOUI M</w:t>
      </w:r>
      <w:r w:rsidRPr="008446C8">
        <w:rPr>
          <w:rFonts w:ascii="Arial" w:hAnsi="Arial" w:cs="Arial"/>
          <w:sz w:val="24"/>
          <w:szCs w:val="24"/>
          <w:lang w:val="fr-FR" w:eastAsia="es-ES"/>
        </w:rPr>
        <w:t>., “La “fabrication” des arr</w:t>
      </w:r>
      <w:r>
        <w:rPr>
          <w:rFonts w:ascii="Arial" w:hAnsi="Arial" w:cs="Arial"/>
          <w:sz w:val="24"/>
          <w:szCs w:val="24"/>
          <w:lang w:val="fr-FR" w:eastAsia="es-ES"/>
        </w:rPr>
        <w:t xml:space="preserve">êts de la Cour Internationales de Justice », Mélanges  Michel </w:t>
      </w:r>
      <w:proofErr w:type="spellStart"/>
      <w:r>
        <w:rPr>
          <w:rFonts w:ascii="Arial" w:hAnsi="Arial" w:cs="Arial"/>
          <w:sz w:val="24"/>
          <w:szCs w:val="24"/>
          <w:lang w:val="fr-FR" w:eastAsia="es-ES"/>
        </w:rPr>
        <w:t>Virally</w:t>
      </w:r>
      <w:proofErr w:type="spellEnd"/>
      <w:r>
        <w:rPr>
          <w:rFonts w:ascii="Arial" w:hAnsi="Arial" w:cs="Arial"/>
          <w:sz w:val="24"/>
          <w:szCs w:val="24"/>
          <w:lang w:val="fr-FR" w:eastAsia="es-ES"/>
        </w:rPr>
        <w:t xml:space="preserve">, Le droit international au service de la paix, de la justice et du développement, Paris, </w:t>
      </w:r>
      <w:proofErr w:type="spellStart"/>
      <w:r>
        <w:rPr>
          <w:rFonts w:ascii="Arial" w:hAnsi="Arial" w:cs="Arial"/>
          <w:sz w:val="24"/>
          <w:szCs w:val="24"/>
          <w:lang w:val="fr-FR" w:eastAsia="es-ES"/>
        </w:rPr>
        <w:t>Pedone</w:t>
      </w:r>
      <w:proofErr w:type="spellEnd"/>
      <w:r>
        <w:rPr>
          <w:rFonts w:ascii="Arial" w:hAnsi="Arial" w:cs="Arial"/>
          <w:sz w:val="24"/>
          <w:szCs w:val="24"/>
          <w:lang w:val="fr-FR" w:eastAsia="es-ES"/>
        </w:rPr>
        <w:t>, 1991, pp. 86-107, p. 89</w:t>
      </w:r>
    </w:p>
    <w:p w14:paraId="50D2319F" w14:textId="77777777" w:rsidR="002832FE" w:rsidRPr="002832FE" w:rsidRDefault="002832FE">
      <w:pPr>
        <w:pStyle w:val="Notedebasdepage"/>
        <w:rPr>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7F794" w14:textId="77777777" w:rsidR="00A134C2" w:rsidRDefault="00A134C2">
    <w:pPr>
      <w:pStyle w:val="En-tte"/>
    </w:pPr>
    <w:r>
      <w:rPr>
        <w:b/>
        <w:noProof/>
      </w:rPr>
      <w:drawing>
        <wp:anchor distT="0" distB="0" distL="114300" distR="114300" simplePos="0" relativeHeight="251659264" behindDoc="1" locked="0" layoutInCell="1" allowOverlap="1" wp14:anchorId="606D6006" wp14:editId="5F09A4AA">
          <wp:simplePos x="0" y="0"/>
          <wp:positionH relativeFrom="column">
            <wp:posOffset>-1108710</wp:posOffset>
          </wp:positionH>
          <wp:positionV relativeFrom="paragraph">
            <wp:posOffset>-449580</wp:posOffset>
          </wp:positionV>
          <wp:extent cx="7620000" cy="1143000"/>
          <wp:effectExtent l="0" t="0" r="0" b="0"/>
          <wp:wrapNone/>
          <wp:docPr id="2" name="Image 1" descr="headerop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eaderop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3069D"/>
    <w:multiLevelType w:val="hybridMultilevel"/>
    <w:tmpl w:val="808AA508"/>
    <w:lvl w:ilvl="0" w:tplc="6CA67694">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635A0"/>
    <w:rsid w:val="000310AD"/>
    <w:rsid w:val="000559A1"/>
    <w:rsid w:val="00095336"/>
    <w:rsid w:val="000B3044"/>
    <w:rsid w:val="0010308E"/>
    <w:rsid w:val="00146033"/>
    <w:rsid w:val="001635A0"/>
    <w:rsid w:val="00167956"/>
    <w:rsid w:val="001A1831"/>
    <w:rsid w:val="001A6E0B"/>
    <w:rsid w:val="001E0173"/>
    <w:rsid w:val="001F3597"/>
    <w:rsid w:val="001F75EC"/>
    <w:rsid w:val="002007E0"/>
    <w:rsid w:val="002018ED"/>
    <w:rsid w:val="00220D15"/>
    <w:rsid w:val="00224510"/>
    <w:rsid w:val="002832FE"/>
    <w:rsid w:val="00293D06"/>
    <w:rsid w:val="002943BF"/>
    <w:rsid w:val="002A7020"/>
    <w:rsid w:val="002E40BA"/>
    <w:rsid w:val="00307FCE"/>
    <w:rsid w:val="00346028"/>
    <w:rsid w:val="0035577E"/>
    <w:rsid w:val="00383765"/>
    <w:rsid w:val="003A334C"/>
    <w:rsid w:val="003B5949"/>
    <w:rsid w:val="003C662D"/>
    <w:rsid w:val="00420507"/>
    <w:rsid w:val="00421ECE"/>
    <w:rsid w:val="00464AF1"/>
    <w:rsid w:val="00485983"/>
    <w:rsid w:val="004B13E0"/>
    <w:rsid w:val="005527B0"/>
    <w:rsid w:val="00574554"/>
    <w:rsid w:val="00587A00"/>
    <w:rsid w:val="005A2CD8"/>
    <w:rsid w:val="005C632D"/>
    <w:rsid w:val="005D051B"/>
    <w:rsid w:val="005D2105"/>
    <w:rsid w:val="005D7AD2"/>
    <w:rsid w:val="00633BC7"/>
    <w:rsid w:val="006974A4"/>
    <w:rsid w:val="006C6144"/>
    <w:rsid w:val="006D1056"/>
    <w:rsid w:val="006D44B8"/>
    <w:rsid w:val="006E3BC5"/>
    <w:rsid w:val="006F0E88"/>
    <w:rsid w:val="006F4930"/>
    <w:rsid w:val="00710B52"/>
    <w:rsid w:val="007A445D"/>
    <w:rsid w:val="007A7036"/>
    <w:rsid w:val="007B3579"/>
    <w:rsid w:val="00807657"/>
    <w:rsid w:val="00843E5F"/>
    <w:rsid w:val="008446C8"/>
    <w:rsid w:val="008A5F60"/>
    <w:rsid w:val="008C21C2"/>
    <w:rsid w:val="008D0A57"/>
    <w:rsid w:val="008F1803"/>
    <w:rsid w:val="00901A05"/>
    <w:rsid w:val="00916EF1"/>
    <w:rsid w:val="00921903"/>
    <w:rsid w:val="009265F3"/>
    <w:rsid w:val="009465E1"/>
    <w:rsid w:val="009571F6"/>
    <w:rsid w:val="00975AFA"/>
    <w:rsid w:val="0098552A"/>
    <w:rsid w:val="009D13D1"/>
    <w:rsid w:val="009F6332"/>
    <w:rsid w:val="00A134C2"/>
    <w:rsid w:val="00A21172"/>
    <w:rsid w:val="00A22522"/>
    <w:rsid w:val="00AA61F2"/>
    <w:rsid w:val="00AD1544"/>
    <w:rsid w:val="00B001B6"/>
    <w:rsid w:val="00B104A7"/>
    <w:rsid w:val="00B34AE0"/>
    <w:rsid w:val="00B35DF2"/>
    <w:rsid w:val="00B54990"/>
    <w:rsid w:val="00B63B71"/>
    <w:rsid w:val="00B94365"/>
    <w:rsid w:val="00B9688B"/>
    <w:rsid w:val="00BA04CF"/>
    <w:rsid w:val="00BA21DE"/>
    <w:rsid w:val="00BA29E6"/>
    <w:rsid w:val="00BE2692"/>
    <w:rsid w:val="00BE7B04"/>
    <w:rsid w:val="00C2190C"/>
    <w:rsid w:val="00C32581"/>
    <w:rsid w:val="00C73AFC"/>
    <w:rsid w:val="00C76CE0"/>
    <w:rsid w:val="00C80BFA"/>
    <w:rsid w:val="00C81BC9"/>
    <w:rsid w:val="00CA150D"/>
    <w:rsid w:val="00CB2CB9"/>
    <w:rsid w:val="00D00BB5"/>
    <w:rsid w:val="00D64E79"/>
    <w:rsid w:val="00D743C1"/>
    <w:rsid w:val="00DA7537"/>
    <w:rsid w:val="00DA7987"/>
    <w:rsid w:val="00DB5AFE"/>
    <w:rsid w:val="00E05F5C"/>
    <w:rsid w:val="00E12BEA"/>
    <w:rsid w:val="00E20507"/>
    <w:rsid w:val="00E6628A"/>
    <w:rsid w:val="00EA3E11"/>
    <w:rsid w:val="00ED2900"/>
    <w:rsid w:val="00F03A92"/>
    <w:rsid w:val="00F5385D"/>
    <w:rsid w:val="00F814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87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07"/>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20507"/>
    <w:pPr>
      <w:ind w:left="720"/>
      <w:contextualSpacing/>
    </w:pPr>
  </w:style>
  <w:style w:type="character" w:styleId="Lienhypertexte">
    <w:name w:val="Hyperlink"/>
    <w:basedOn w:val="Policepardfaut"/>
    <w:uiPriority w:val="99"/>
    <w:unhideWhenUsed/>
    <w:rsid w:val="001635A0"/>
    <w:rPr>
      <w:color w:val="0000FF"/>
      <w:u w:val="single"/>
    </w:rPr>
  </w:style>
  <w:style w:type="paragraph" w:styleId="Retraitcorpsdetexte3">
    <w:name w:val="Body Text Indent 3"/>
    <w:basedOn w:val="Normal"/>
    <w:link w:val="Retraitcorpsdetexte3Car"/>
    <w:semiHidden/>
    <w:rsid w:val="00421ECE"/>
    <w:pPr>
      <w:spacing w:after="0" w:line="240" w:lineRule="auto"/>
      <w:ind w:left="1418"/>
      <w:jc w:val="both"/>
    </w:pPr>
    <w:rPr>
      <w:rFonts w:ascii="Arial" w:eastAsia="Times New Roman" w:hAnsi="Arial" w:cs="Times New Roman"/>
      <w:color w:val="000000"/>
      <w:sz w:val="20"/>
      <w:szCs w:val="20"/>
      <w:lang w:val="es-ES" w:eastAsia="es-ES"/>
    </w:rPr>
  </w:style>
  <w:style w:type="character" w:customStyle="1" w:styleId="Retraitcorpsdetexte3Car">
    <w:name w:val="Retrait corps de texte 3 Car"/>
    <w:basedOn w:val="Policepardfaut"/>
    <w:link w:val="Retraitcorpsdetexte3"/>
    <w:semiHidden/>
    <w:rsid w:val="00421ECE"/>
    <w:rPr>
      <w:rFonts w:ascii="Arial" w:eastAsia="Times New Roman" w:hAnsi="Arial" w:cs="Times New Roman"/>
      <w:color w:val="000000"/>
      <w:sz w:val="20"/>
      <w:szCs w:val="20"/>
      <w:lang w:eastAsia="es-ES"/>
    </w:rPr>
  </w:style>
  <w:style w:type="paragraph" w:styleId="Notedebasdepage">
    <w:name w:val="footnote text"/>
    <w:basedOn w:val="Normal"/>
    <w:link w:val="NotedebasdepageCar"/>
    <w:uiPriority w:val="99"/>
    <w:unhideWhenUsed/>
    <w:rsid w:val="00CB2CB9"/>
    <w:pPr>
      <w:spacing w:after="0" w:line="240" w:lineRule="auto"/>
    </w:pPr>
    <w:rPr>
      <w:sz w:val="20"/>
      <w:szCs w:val="20"/>
    </w:rPr>
  </w:style>
  <w:style w:type="character" w:customStyle="1" w:styleId="NotedebasdepageCar">
    <w:name w:val="Note de bas de page Car"/>
    <w:basedOn w:val="Policepardfaut"/>
    <w:link w:val="Notedebasdepage"/>
    <w:uiPriority w:val="99"/>
    <w:rsid w:val="00CB2CB9"/>
    <w:rPr>
      <w:sz w:val="20"/>
      <w:szCs w:val="20"/>
      <w:lang w:val="en-US"/>
    </w:rPr>
  </w:style>
  <w:style w:type="character" w:styleId="Marquenotebasdepage">
    <w:name w:val="footnote reference"/>
    <w:basedOn w:val="Policepardfaut"/>
    <w:uiPriority w:val="99"/>
    <w:semiHidden/>
    <w:unhideWhenUsed/>
    <w:rsid w:val="00CB2CB9"/>
    <w:rPr>
      <w:vertAlign w:val="superscript"/>
    </w:rPr>
  </w:style>
  <w:style w:type="paragraph" w:styleId="En-tte">
    <w:name w:val="header"/>
    <w:basedOn w:val="Normal"/>
    <w:link w:val="En-tteCar"/>
    <w:uiPriority w:val="99"/>
    <w:unhideWhenUsed/>
    <w:rsid w:val="00A134C2"/>
    <w:pPr>
      <w:tabs>
        <w:tab w:val="center" w:pos="4703"/>
        <w:tab w:val="right" w:pos="9406"/>
      </w:tabs>
      <w:spacing w:after="0" w:line="240" w:lineRule="auto"/>
    </w:pPr>
  </w:style>
  <w:style w:type="character" w:customStyle="1" w:styleId="En-tteCar">
    <w:name w:val="En-tête Car"/>
    <w:basedOn w:val="Policepardfaut"/>
    <w:link w:val="En-tte"/>
    <w:uiPriority w:val="99"/>
    <w:rsid w:val="00A134C2"/>
    <w:rPr>
      <w:lang w:val="en-US"/>
    </w:rPr>
  </w:style>
  <w:style w:type="paragraph" w:styleId="Pieddepage">
    <w:name w:val="footer"/>
    <w:basedOn w:val="Normal"/>
    <w:link w:val="PieddepageCar"/>
    <w:uiPriority w:val="99"/>
    <w:unhideWhenUsed/>
    <w:rsid w:val="00A134C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134C2"/>
    <w:rPr>
      <w:lang w:val="en-US"/>
    </w:rPr>
  </w:style>
  <w:style w:type="paragraph" w:styleId="Textedebulles">
    <w:name w:val="Balloon Text"/>
    <w:basedOn w:val="Normal"/>
    <w:link w:val="TextedebullesCar"/>
    <w:uiPriority w:val="99"/>
    <w:semiHidden/>
    <w:unhideWhenUsed/>
    <w:rsid w:val="000310AD"/>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10AD"/>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lnuevodiario.com.ni/politica/277039" TargetMode="Externa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hyperlink" Target="http://www.icj-cij.org/docket/files/133/15322.pdf" TargetMode="External"/><Relationship Id="rId24" Type="http://schemas.openxmlformats.org/officeDocument/2006/relationships/hyperlink" Target="http://treaties.un.org/pages/ViewDetails.aspx?src=TREATY&amp;mtdsg_no=XXVII-12&amp;chapter=27&amp;lang=en" TargetMode="External"/><Relationship Id="rId25" Type="http://schemas.openxmlformats.org/officeDocument/2006/relationships/hyperlink" Target="http://www.confidencial.com.ni/articulo/2639/squier-y-el-dragado-de-el-colorado" TargetMode="External"/><Relationship Id="rId26" Type="http://schemas.openxmlformats.org/officeDocument/2006/relationships/hyperlink" Target="http://untreaty.un.org/cod/riaa/cases/vol_xxviii/189-236.pdf" TargetMode="External"/><Relationship Id="rId27" Type="http://schemas.openxmlformats.org/officeDocument/2006/relationships/hyperlink" Target="http://untreaty.un.org/cod/riaa/cases/vol_xxviii/215-222.pdf" TargetMode="External"/><Relationship Id="rId28" Type="http://schemas.openxmlformats.org/officeDocument/2006/relationships/hyperlink" Target="http://www.icj-cij.org/docket/files/150/16279.pdf" TargetMode="External"/><Relationship Id="rId29" Type="http://schemas.openxmlformats.org/officeDocument/2006/relationships/hyperlink" Target="http://www.nacion.com/2010-11-06/ElPais/Relacionados/ElPais2580777.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ctasalexander.blogspot.com/2011/02/el-cambio-de-argumentos-de-nicaragua.html" TargetMode="External"/><Relationship Id="rId31" Type="http://schemas.openxmlformats.org/officeDocument/2006/relationships/hyperlink" Target="http://ceriscope.sciences-po.fr/node/170" TargetMode="External"/><Relationship Id="rId32" Type="http://schemas.openxmlformats.org/officeDocument/2006/relationships/header" Target="header1.xml"/><Relationship Id="rId9" Type="http://schemas.openxmlformats.org/officeDocument/2006/relationships/hyperlink" Target="http://www.nacion.com/2013-02-04/Portada/Managua-formaliza-en-La-Haya-reclamo-para-usar-rio-Colorado.aspx"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elpais.cr/frontend/noticia_detalle/3/62722" TargetMode="External"/><Relationship Id="rId11" Type="http://schemas.openxmlformats.org/officeDocument/2006/relationships/hyperlink" Target="http://www.icj-cij.org/docket/files/133/8267.pdf" TargetMode="External"/><Relationship Id="rId12" Type="http://schemas.openxmlformats.org/officeDocument/2006/relationships/hyperlink" Target="http://www.icj-cij.org/docket/files/150/16278.pdf" TargetMode="External"/><Relationship Id="rId13" Type="http://schemas.openxmlformats.org/officeDocument/2006/relationships/hyperlink" Target="http://www.icj-cij.org/docket/files/152/16918.pdf" TargetMode="External"/><Relationship Id="rId14" Type="http://schemas.openxmlformats.org/officeDocument/2006/relationships/hyperlink" Target="http://www.icj-cij.org/docket/files/150/16325.pdf" TargetMode="External"/><Relationship Id="rId15" Type="http://schemas.openxmlformats.org/officeDocument/2006/relationships/hyperlink" Target="http://www.nacion.com/2011-04-13/ElPais/NotasSecundarias/ElPais2746861.aspx" TargetMode="External"/><Relationship Id="rId16" Type="http://schemas.openxmlformats.org/officeDocument/2006/relationships/hyperlink" Target="http://www.nacion.com/2011-04-12/ElPais/NotaPrincipal/uh0412-fincrnicaragua.aspx" TargetMode="External"/><Relationship Id="rId17" Type="http://schemas.openxmlformats.org/officeDocument/2006/relationships/hyperlink" Target="http://www.icj-cij.org/docket/files/133/15322.pdf" TargetMode="External"/><Relationship Id="rId18" Type="http://schemas.openxmlformats.org/officeDocument/2006/relationships/hyperlink" Target="http://www.semanario.ucr.ac.cr/index.php/component/content/article/1167-Pa%C3%ADs/3730-analistas-conflicto-en-frontera-subsidio-popularidad-de-chinchilla-y-ortega.html" TargetMode="External"/><Relationship Id="rId19" Type="http://schemas.openxmlformats.org/officeDocument/2006/relationships/hyperlink" Target="http://www.nacion.com/2013-02-07/Opinion/Sin-discusion--el-rio-Colorado-es-costarricense.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cion.com/2012-02-18/ElPais/Nombre-de-trocha-fronteriza-revive-espiritu-nacionalista.aspx" TargetMode="External"/><Relationship Id="rId2" Type="http://schemas.openxmlformats.org/officeDocument/2006/relationships/hyperlink" Target="https://www.larepublica.net/app/cms/www/index.php?pk_articulo=5328605" TargetMode="External"/><Relationship Id="rId3" Type="http://schemas.openxmlformats.org/officeDocument/2006/relationships/hyperlink" Target="http://www.revistas.ucr.ac.cr/index.php/anuario/article/view/19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E86BC47-498E-3A41-AB24-5A566FF4A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16</Pages>
  <Words>4208</Words>
  <Characters>23149</Characters>
  <Application>Microsoft Macintosh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Olivier DABENE</cp:lastModifiedBy>
  <cp:revision>74</cp:revision>
  <dcterms:created xsi:type="dcterms:W3CDTF">2013-02-15T17:32:00Z</dcterms:created>
  <dcterms:modified xsi:type="dcterms:W3CDTF">2013-03-13T13:29:00Z</dcterms:modified>
</cp:coreProperties>
</file>