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CF77" w14:textId="77777777" w:rsidR="009128E3" w:rsidRDefault="00966271" w:rsidP="00966271">
      <w:pPr>
        <w:jc w:val="center"/>
        <w:rPr>
          <w:rFonts w:ascii="Calibri" w:hAnsi="Calibri" w:cs="Calibri"/>
          <w:b/>
          <w:sz w:val="28"/>
          <w:szCs w:val="28"/>
          <w:lang w:val="en-US"/>
        </w:rPr>
      </w:pPr>
      <w:r>
        <w:rPr>
          <w:noProof/>
          <w:lang w:eastAsia="nl-NL"/>
        </w:rPr>
        <w:drawing>
          <wp:inline distT="0" distB="0" distL="0" distR="0" wp14:anchorId="3AF83EB7" wp14:editId="608ABDB5">
            <wp:extent cx="5731510" cy="5619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61975"/>
                    </a:xfrm>
                    <a:prstGeom prst="rect">
                      <a:avLst/>
                    </a:prstGeom>
                  </pic:spPr>
                </pic:pic>
              </a:graphicData>
            </a:graphic>
          </wp:inline>
        </w:drawing>
      </w:r>
    </w:p>
    <w:p w14:paraId="7F1DA267" w14:textId="77777777" w:rsidR="009128E3" w:rsidRDefault="009128E3" w:rsidP="00966271">
      <w:pPr>
        <w:jc w:val="center"/>
        <w:rPr>
          <w:rFonts w:ascii="Calibri" w:hAnsi="Calibri" w:cs="Calibri"/>
          <w:b/>
          <w:sz w:val="28"/>
          <w:szCs w:val="28"/>
          <w:lang w:val="en-US"/>
        </w:rPr>
      </w:pPr>
    </w:p>
    <w:p w14:paraId="593E9199" w14:textId="77777777" w:rsidR="009128E3" w:rsidRDefault="00966271" w:rsidP="00966271">
      <w:pPr>
        <w:jc w:val="center"/>
        <w:rPr>
          <w:rFonts w:ascii="Calibri" w:hAnsi="Calibri" w:cs="Calibri"/>
          <w:b/>
          <w:sz w:val="32"/>
          <w:szCs w:val="32"/>
          <w:lang w:val="en-US"/>
        </w:rPr>
      </w:pPr>
      <w:r w:rsidRPr="009128E3">
        <w:rPr>
          <w:rFonts w:ascii="Calibri" w:hAnsi="Calibri" w:cs="Calibri"/>
          <w:b/>
          <w:sz w:val="32"/>
          <w:szCs w:val="32"/>
          <w:lang w:val="en-US"/>
        </w:rPr>
        <w:t xml:space="preserve">International conference </w:t>
      </w:r>
    </w:p>
    <w:p w14:paraId="2D4C8522" w14:textId="5D675B77" w:rsidR="00966271" w:rsidRPr="009128E3" w:rsidRDefault="00966271" w:rsidP="00966271">
      <w:pPr>
        <w:jc w:val="center"/>
        <w:rPr>
          <w:rFonts w:ascii="Calibri" w:hAnsi="Calibri" w:cs="Calibri"/>
          <w:b/>
          <w:color w:val="C00000"/>
          <w:sz w:val="36"/>
          <w:szCs w:val="36"/>
          <w:lang w:val="en-US"/>
        </w:rPr>
      </w:pPr>
      <w:r w:rsidRPr="009128E3">
        <w:rPr>
          <w:rFonts w:ascii="Calibri" w:hAnsi="Calibri" w:cs="Calibri"/>
          <w:b/>
          <w:color w:val="C00000"/>
          <w:sz w:val="36"/>
          <w:szCs w:val="36"/>
          <w:lang w:val="en-US"/>
        </w:rPr>
        <w:t>Political history today:</w:t>
      </w:r>
      <w:r w:rsidR="009128E3" w:rsidRPr="009128E3">
        <w:rPr>
          <w:rFonts w:ascii="Calibri" w:hAnsi="Calibri" w:cs="Calibri"/>
          <w:b/>
          <w:color w:val="C00000"/>
          <w:sz w:val="36"/>
          <w:szCs w:val="36"/>
          <w:lang w:val="en-US"/>
        </w:rPr>
        <w:t xml:space="preserve"> </w:t>
      </w:r>
      <w:r w:rsidRPr="009128E3">
        <w:rPr>
          <w:rFonts w:ascii="Calibri" w:hAnsi="Calibri" w:cs="Calibri"/>
          <w:b/>
          <w:color w:val="C00000"/>
          <w:sz w:val="36"/>
          <w:szCs w:val="36"/>
          <w:lang w:val="en-US"/>
        </w:rPr>
        <w:t>exploring new themes</w:t>
      </w:r>
    </w:p>
    <w:p w14:paraId="6B9C41FD" w14:textId="77777777" w:rsidR="00966271" w:rsidRPr="00CD5A16" w:rsidRDefault="00966271" w:rsidP="00966271">
      <w:pPr>
        <w:jc w:val="center"/>
        <w:rPr>
          <w:rFonts w:ascii="Calibri" w:hAnsi="Calibri" w:cs="Calibri"/>
          <w:b/>
          <w:i/>
          <w:sz w:val="24"/>
          <w:szCs w:val="24"/>
          <w:lang w:val="en-US"/>
        </w:rPr>
      </w:pPr>
      <w:r w:rsidRPr="00CD5A16">
        <w:rPr>
          <w:rFonts w:ascii="Calibri" w:hAnsi="Calibri" w:cs="Calibri"/>
          <w:b/>
          <w:i/>
          <w:sz w:val="24"/>
          <w:szCs w:val="24"/>
          <w:lang w:val="en-US"/>
        </w:rPr>
        <w:t>23-24 June 2022, Amsterdam, the Netherlands</w:t>
      </w:r>
    </w:p>
    <w:p w14:paraId="649C828A" w14:textId="77777777" w:rsidR="00966271" w:rsidRPr="00CD5A16" w:rsidRDefault="00966271" w:rsidP="00966271">
      <w:pPr>
        <w:rPr>
          <w:rFonts w:ascii="Calibri" w:hAnsi="Calibri" w:cs="Calibri"/>
          <w:b/>
          <w:sz w:val="28"/>
          <w:szCs w:val="28"/>
          <w:lang w:val="en-US"/>
        </w:rPr>
      </w:pPr>
    </w:p>
    <w:p w14:paraId="1E7218AE" w14:textId="2E35E3C2" w:rsidR="009128E3" w:rsidRPr="008B0643" w:rsidRDefault="009128E3" w:rsidP="009128E3">
      <w:pPr>
        <w:rPr>
          <w:rFonts w:ascii="Calibri" w:hAnsi="Calibri" w:cs="Calibri"/>
          <w:lang w:val="en-US"/>
        </w:rPr>
      </w:pPr>
      <w:r w:rsidRPr="00CD5A16">
        <w:rPr>
          <w:rFonts w:ascii="Calibri" w:hAnsi="Calibri" w:cs="Calibri"/>
          <w:lang w:val="en-US"/>
        </w:rPr>
        <w:t>Five years after successfully taking stock of the “State of the Art in the History of Politics” (The Hague, 2017), next Summer, the Association for Political History (APH) and the Dut</w:t>
      </w:r>
      <w:r>
        <w:rPr>
          <w:rFonts w:ascii="Calibri" w:hAnsi="Calibri" w:cs="Calibri"/>
          <w:lang w:val="en-US"/>
        </w:rPr>
        <w:t xml:space="preserve">ch national Research School </w:t>
      </w:r>
      <w:r w:rsidRPr="00CD5A16">
        <w:rPr>
          <w:rFonts w:ascii="Calibri" w:hAnsi="Calibri" w:cs="Calibri"/>
          <w:lang w:val="en-US"/>
        </w:rPr>
        <w:t>Political History (RSPH/</w:t>
      </w:r>
      <w:proofErr w:type="gramStart"/>
      <w:r w:rsidRPr="00CD5A16">
        <w:rPr>
          <w:rFonts w:ascii="Calibri" w:hAnsi="Calibri" w:cs="Calibri"/>
          <w:lang w:val="en-US"/>
        </w:rPr>
        <w:t>OPG)  organize</w:t>
      </w:r>
      <w:proofErr w:type="gramEnd"/>
      <w:r w:rsidRPr="00CD5A16">
        <w:rPr>
          <w:rFonts w:ascii="Calibri" w:hAnsi="Calibri" w:cs="Calibri"/>
          <w:lang w:val="en-US"/>
        </w:rPr>
        <w:t xml:space="preserve"> a two-day follow-up conference in Amsterdam to revisit the field and explore new themes in </w:t>
      </w:r>
      <w:r w:rsidR="00BE0A5E">
        <w:rPr>
          <w:rFonts w:ascii="Calibri" w:hAnsi="Calibri" w:cs="Calibri"/>
          <w:lang w:val="en-US"/>
        </w:rPr>
        <w:t xml:space="preserve">the </w:t>
      </w:r>
      <w:r w:rsidRPr="00CD5A16">
        <w:rPr>
          <w:rFonts w:ascii="Calibri" w:hAnsi="Calibri" w:cs="Calibri"/>
          <w:lang w:val="en-US"/>
        </w:rPr>
        <w:t xml:space="preserve">history of politics. </w:t>
      </w:r>
    </w:p>
    <w:p w14:paraId="1A299A6A" w14:textId="77777777" w:rsidR="009128E3" w:rsidRPr="008B0643" w:rsidRDefault="009128E3" w:rsidP="009128E3">
      <w:pPr>
        <w:rPr>
          <w:rFonts w:ascii="Calibri" w:hAnsi="Calibri" w:cs="Calibri"/>
          <w:lang w:val="en-US"/>
        </w:rPr>
      </w:pPr>
    </w:p>
    <w:p w14:paraId="491587C2" w14:textId="77777777" w:rsidR="009128E3" w:rsidRPr="008B0643" w:rsidRDefault="009128E3" w:rsidP="009128E3">
      <w:pPr>
        <w:rPr>
          <w:rFonts w:ascii="Calibri" w:hAnsi="Calibri" w:cs="Calibri"/>
          <w:b/>
          <w:color w:val="C00000"/>
          <w:lang w:val="en-US"/>
        </w:rPr>
      </w:pPr>
      <w:r w:rsidRPr="008B0643">
        <w:rPr>
          <w:rFonts w:ascii="Calibri" w:hAnsi="Calibri" w:cs="Calibri"/>
          <w:b/>
          <w:lang w:val="en-US"/>
        </w:rPr>
        <w:t xml:space="preserve">Aims </w:t>
      </w:r>
    </w:p>
    <w:p w14:paraId="5A06009B" w14:textId="77777777" w:rsidR="009128E3" w:rsidRDefault="009128E3" w:rsidP="009128E3">
      <w:pPr>
        <w:jc w:val="both"/>
        <w:rPr>
          <w:rFonts w:ascii="Calibri" w:hAnsi="Calibri" w:cs="Calibri"/>
          <w:lang w:val="en-US"/>
        </w:rPr>
      </w:pPr>
      <w:r w:rsidRPr="00CD5A16">
        <w:rPr>
          <w:rFonts w:ascii="Calibri" w:hAnsi="Calibri" w:cs="Calibri"/>
          <w:lang w:val="en-US"/>
        </w:rPr>
        <w:t>For one, we urge all historians in the field to join us in a reflection on the concepts, methods, and sources for political history</w:t>
      </w:r>
      <w:r>
        <w:rPr>
          <w:rFonts w:ascii="Calibri" w:hAnsi="Calibri" w:cs="Calibri"/>
          <w:lang w:val="en-US"/>
        </w:rPr>
        <w:t>. W</w:t>
      </w:r>
      <w:r w:rsidRPr="00CD5A16">
        <w:rPr>
          <w:rFonts w:ascii="Calibri" w:hAnsi="Calibri" w:cs="Calibri"/>
          <w:lang w:val="en-US"/>
        </w:rPr>
        <w:t>hat is it that we do when we study political history</w:t>
      </w:r>
      <w:r>
        <w:rPr>
          <w:rFonts w:ascii="Calibri" w:hAnsi="Calibri" w:cs="Calibri"/>
          <w:lang w:val="en-US"/>
        </w:rPr>
        <w:t xml:space="preserve">? What is the timeframe and the spatial dimension of histories of the political? What theories, concepts, and examples from the subdisciplines of history, the social and other sciences help us explain continuity and change in political history? How do old and new methods of inquiry and older and newer types of sources affect our work? What changes do we see in the fields of collaboration, funding and publishing our research? How will articles and books relate to newer forms, such as websites, podcasts, blogs, documentaries, and even plays or movies? </w:t>
      </w:r>
      <w:r w:rsidRPr="00CD5A16">
        <w:rPr>
          <w:rFonts w:ascii="Calibri" w:hAnsi="Calibri" w:cs="Calibri"/>
          <w:lang w:val="en-US"/>
        </w:rPr>
        <w:t>This reflection will be triggered by three internationally reputed speakers and related roundtables.</w:t>
      </w:r>
    </w:p>
    <w:p w14:paraId="33522010" w14:textId="77777777" w:rsidR="009128E3" w:rsidRDefault="009128E3" w:rsidP="009128E3">
      <w:pPr>
        <w:jc w:val="both"/>
        <w:rPr>
          <w:rFonts w:ascii="Calibri" w:hAnsi="Calibri" w:cs="Calibri"/>
          <w:lang w:val="en-US"/>
        </w:rPr>
      </w:pPr>
    </w:p>
    <w:p w14:paraId="70A4D2E9" w14:textId="77777777" w:rsidR="009128E3" w:rsidRDefault="009128E3" w:rsidP="009128E3">
      <w:pPr>
        <w:jc w:val="both"/>
        <w:rPr>
          <w:rFonts w:ascii="Calibri" w:hAnsi="Calibri" w:cs="Calibri"/>
          <w:lang w:val="en-US"/>
        </w:rPr>
      </w:pPr>
      <w:r w:rsidRPr="00CD5A16">
        <w:rPr>
          <w:rFonts w:ascii="Calibri" w:hAnsi="Calibri" w:cs="Calibri"/>
          <w:lang w:val="en-US"/>
        </w:rPr>
        <w:t>Next to that, we aim to highlight new and urgent themes that have been introduced to the field over the last couple of years</w:t>
      </w:r>
      <w:r>
        <w:rPr>
          <w:rFonts w:ascii="Calibri" w:hAnsi="Calibri" w:cs="Calibri"/>
          <w:lang w:val="en-US"/>
        </w:rPr>
        <w:t>. These include new perspectives on the histories of decolonization, as well as the rise of the global in Cold War studies. Research projects on global activism, on climate change and the environment, poverty, or migration, and its impact on local, regional, national, and international politics seem to beg for attention too. In addition, as a last example, histories of democracy, freedom, and parliamentarianism have certainly tried to help us understand, and maybe even overcome, the challenges of populism and authoritarian leadership. In other words, w</w:t>
      </w:r>
      <w:r w:rsidRPr="0097241E">
        <w:rPr>
          <w:rFonts w:ascii="Calibri" w:hAnsi="Calibri" w:cs="Calibri"/>
          <w:lang w:val="en-US"/>
        </w:rPr>
        <w:t>hat do we have to contribute, not only to the academic debate on things political, but also to the political issues of our time</w:t>
      </w:r>
      <w:r>
        <w:rPr>
          <w:rFonts w:ascii="Calibri" w:hAnsi="Calibri" w:cs="Calibri"/>
          <w:lang w:val="en-US"/>
        </w:rPr>
        <w:t xml:space="preserve"> and how can we </w:t>
      </w:r>
      <w:r w:rsidRPr="00CD5A16">
        <w:rPr>
          <w:rFonts w:ascii="Calibri" w:hAnsi="Calibri" w:cs="Calibri"/>
          <w:lang w:val="en-US"/>
        </w:rPr>
        <w:t>try to impact today’s, and tomor</w:t>
      </w:r>
      <w:r>
        <w:rPr>
          <w:rFonts w:ascii="Calibri" w:hAnsi="Calibri" w:cs="Calibri"/>
          <w:lang w:val="en-US"/>
        </w:rPr>
        <w:t xml:space="preserve">row’s, crucial societal </w:t>
      </w:r>
      <w:proofErr w:type="gramStart"/>
      <w:r>
        <w:rPr>
          <w:rFonts w:ascii="Calibri" w:hAnsi="Calibri" w:cs="Calibri"/>
          <w:lang w:val="en-US"/>
        </w:rPr>
        <w:t>debates.</w:t>
      </w:r>
      <w:proofErr w:type="gramEnd"/>
      <w:r w:rsidRPr="00CD5A16">
        <w:rPr>
          <w:rFonts w:ascii="Calibri" w:hAnsi="Calibri" w:cs="Calibri"/>
          <w:lang w:val="en-US"/>
        </w:rPr>
        <w:t xml:space="preserve"> The conference will stage these new themes in eight panels.</w:t>
      </w:r>
      <w:r w:rsidRPr="0097241E">
        <w:rPr>
          <w:rFonts w:ascii="Calibri" w:hAnsi="Calibri" w:cs="Calibri"/>
          <w:lang w:val="en-US"/>
        </w:rPr>
        <w:t xml:space="preserve"> </w:t>
      </w:r>
    </w:p>
    <w:p w14:paraId="60E8EFCF" w14:textId="77777777" w:rsidR="00317ACB" w:rsidRPr="009128E3" w:rsidRDefault="00317ACB" w:rsidP="00966271">
      <w:pPr>
        <w:rPr>
          <w:rFonts w:ascii="Calibri" w:eastAsia="Times" w:hAnsi="Calibri" w:cs="Calibri"/>
          <w:bCs/>
          <w:iCs/>
          <w:lang w:val="en-US"/>
        </w:rPr>
      </w:pPr>
    </w:p>
    <w:p w14:paraId="1BB88BD8" w14:textId="77777777" w:rsidR="005C4E64" w:rsidRDefault="005C4E64" w:rsidP="005C4E64">
      <w:pPr>
        <w:rPr>
          <w:rFonts w:ascii="Calibri" w:hAnsi="Calibri" w:cs="Calibri"/>
          <w:b/>
          <w:lang w:val="en-US"/>
        </w:rPr>
      </w:pPr>
      <w:r>
        <w:rPr>
          <w:rFonts w:ascii="Calibri" w:hAnsi="Calibri" w:cs="Calibri"/>
          <w:b/>
          <w:lang w:val="en-US"/>
        </w:rPr>
        <w:t>Organization</w:t>
      </w:r>
    </w:p>
    <w:p w14:paraId="7B7A78FE" w14:textId="4A46DDD2" w:rsidR="005C4E64" w:rsidRPr="005C4E64" w:rsidRDefault="005C4E64" w:rsidP="005C4E64">
      <w:pPr>
        <w:rPr>
          <w:rFonts w:ascii="Calibri" w:eastAsia="Times" w:hAnsi="Calibri" w:cs="Calibri"/>
          <w:bCs/>
          <w:iCs/>
          <w:lang w:val="en-US"/>
        </w:rPr>
      </w:pPr>
      <w:r w:rsidRPr="00CD5A16">
        <w:rPr>
          <w:rFonts w:ascii="Calibri" w:hAnsi="Calibri" w:cs="Calibri"/>
          <w:lang w:val="en-US"/>
        </w:rPr>
        <w:t xml:space="preserve">The conference is organized by the  </w:t>
      </w:r>
      <w:hyperlink r:id="rId7" w:history="1">
        <w:r w:rsidRPr="00CD5A16">
          <w:rPr>
            <w:rStyle w:val="Lienhypertexte"/>
            <w:rFonts w:ascii="Calibri" w:hAnsi="Calibri" w:cs="Calibri"/>
            <w:lang w:val="en-US"/>
          </w:rPr>
          <w:t>Association for Political History</w:t>
        </w:r>
      </w:hyperlink>
      <w:r>
        <w:rPr>
          <w:rStyle w:val="Lienhypertexte"/>
          <w:rFonts w:ascii="Calibri" w:hAnsi="Calibri" w:cs="Calibri"/>
          <w:lang w:val="en-US"/>
        </w:rPr>
        <w:t xml:space="preserve"> </w:t>
      </w:r>
      <w:r>
        <w:rPr>
          <w:rStyle w:val="Lienhypertexte"/>
          <w:rFonts w:ascii="Calibri" w:hAnsi="Calibri" w:cs="Calibri"/>
          <w:u w:val="none"/>
          <w:lang w:val="en-US"/>
        </w:rPr>
        <w:t xml:space="preserve"> </w:t>
      </w:r>
      <w:r>
        <w:rPr>
          <w:rStyle w:val="Lienhypertexte"/>
          <w:rFonts w:ascii="Calibri" w:hAnsi="Calibri" w:cs="Calibri"/>
          <w:color w:val="auto"/>
          <w:u w:val="none"/>
          <w:lang w:val="en-US"/>
        </w:rPr>
        <w:t xml:space="preserve">and the </w:t>
      </w:r>
      <w:r w:rsidRPr="00CD5A16">
        <w:rPr>
          <w:rFonts w:ascii="Calibri" w:hAnsi="Calibri" w:cs="Calibri"/>
          <w:lang w:val="en-US"/>
        </w:rPr>
        <w:t xml:space="preserve">Dutch national </w:t>
      </w:r>
      <w:hyperlink r:id="rId8" w:history="1">
        <w:r w:rsidRPr="00CD5A16">
          <w:rPr>
            <w:rStyle w:val="Lienhypertexte"/>
            <w:rFonts w:ascii="Calibri" w:hAnsi="Calibri" w:cs="Calibri"/>
            <w:lang w:val="en-US"/>
          </w:rPr>
          <w:t>Research School Political History.</w:t>
        </w:r>
      </w:hyperlink>
      <w:r>
        <w:rPr>
          <w:rStyle w:val="Lienhypertexte"/>
          <w:rFonts w:ascii="Calibri" w:hAnsi="Calibri" w:cs="Calibri"/>
          <w:lang w:val="en-US"/>
        </w:rPr>
        <w:t xml:space="preserve"> </w:t>
      </w:r>
    </w:p>
    <w:p w14:paraId="744862E5" w14:textId="76DBB467" w:rsidR="005C4E64" w:rsidRPr="005C4E64" w:rsidRDefault="005C4E64" w:rsidP="005C4E64">
      <w:pPr>
        <w:rPr>
          <w:rFonts w:ascii="Calibri" w:hAnsi="Calibri" w:cs="Calibri"/>
          <w:lang w:val="en-US"/>
        </w:rPr>
      </w:pPr>
    </w:p>
    <w:p w14:paraId="251F2AA5" w14:textId="49B3D7B5" w:rsidR="009128E3" w:rsidRPr="005C4E64" w:rsidRDefault="009128E3" w:rsidP="005C4E64">
      <w:pPr>
        <w:jc w:val="both"/>
        <w:rPr>
          <w:rFonts w:ascii="Calibri" w:hAnsi="Calibri" w:cs="Calibri"/>
          <w:b/>
          <w:lang w:val="en-US"/>
        </w:rPr>
      </w:pPr>
      <w:r>
        <w:rPr>
          <w:noProof/>
          <w:lang w:eastAsia="nl-NL"/>
        </w:rPr>
        <w:drawing>
          <wp:anchor distT="0" distB="0" distL="114300" distR="114300" simplePos="0" relativeHeight="251659264" behindDoc="1" locked="0" layoutInCell="1" allowOverlap="1" wp14:anchorId="57F421F3" wp14:editId="4BC75379">
            <wp:simplePos x="0" y="0"/>
            <wp:positionH relativeFrom="margin">
              <wp:posOffset>0</wp:posOffset>
            </wp:positionH>
            <wp:positionV relativeFrom="paragraph">
              <wp:posOffset>200025</wp:posOffset>
            </wp:positionV>
            <wp:extent cx="3865880" cy="501650"/>
            <wp:effectExtent l="0" t="0" r="1270" b="0"/>
            <wp:wrapTight wrapText="bothSides">
              <wp:wrapPolygon edited="0">
                <wp:start x="0" y="0"/>
                <wp:lineTo x="0" y="20506"/>
                <wp:lineTo x="21501" y="20506"/>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5880" cy="501650"/>
                    </a:xfrm>
                    <a:prstGeom prst="rect">
                      <a:avLst/>
                    </a:prstGeom>
                  </pic:spPr>
                </pic:pic>
              </a:graphicData>
            </a:graphic>
            <wp14:sizeRelH relativeFrom="margin">
              <wp14:pctWidth>0</wp14:pctWidth>
            </wp14:sizeRelH>
            <wp14:sizeRelV relativeFrom="margin">
              <wp14:pctHeight>0</wp14:pctHeight>
            </wp14:sizeRelV>
          </wp:anchor>
        </w:drawing>
      </w:r>
    </w:p>
    <w:p w14:paraId="03E1A799" w14:textId="77777777" w:rsidR="009128E3" w:rsidRPr="005C4E64" w:rsidRDefault="009128E3" w:rsidP="00966271">
      <w:pPr>
        <w:rPr>
          <w:rFonts w:ascii="Calibri" w:hAnsi="Calibri" w:cs="Calibri"/>
          <w:b/>
          <w:lang w:val="en-US"/>
        </w:rPr>
      </w:pPr>
    </w:p>
    <w:p w14:paraId="7EA2AA04" w14:textId="77777777" w:rsidR="009128E3" w:rsidRPr="005C4E64" w:rsidRDefault="009128E3" w:rsidP="00966271">
      <w:pPr>
        <w:rPr>
          <w:rFonts w:ascii="Calibri" w:hAnsi="Calibri" w:cs="Calibri"/>
          <w:b/>
          <w:lang w:val="en-US"/>
        </w:rPr>
      </w:pPr>
    </w:p>
    <w:p w14:paraId="3935F17E" w14:textId="77777777" w:rsidR="009128E3" w:rsidRPr="005C4E64" w:rsidRDefault="009128E3" w:rsidP="00966271">
      <w:pPr>
        <w:rPr>
          <w:rFonts w:ascii="Calibri" w:hAnsi="Calibri" w:cs="Calibri"/>
          <w:b/>
          <w:lang w:val="en-US"/>
        </w:rPr>
      </w:pPr>
    </w:p>
    <w:p w14:paraId="7731C0D2" w14:textId="5CC4D118" w:rsidR="00966271" w:rsidRPr="00CD5A16" w:rsidRDefault="00966271" w:rsidP="00966271">
      <w:pPr>
        <w:rPr>
          <w:rFonts w:ascii="Calibri" w:hAnsi="Calibri" w:cs="Calibri"/>
          <w:b/>
          <w:lang w:val="en-US"/>
        </w:rPr>
      </w:pPr>
      <w:r w:rsidRPr="00CD5A16">
        <w:rPr>
          <w:rFonts w:ascii="Calibri" w:hAnsi="Calibri" w:cs="Calibri"/>
          <w:b/>
          <w:lang w:val="en-US"/>
        </w:rPr>
        <w:lastRenderedPageBreak/>
        <w:t>Mode of operation</w:t>
      </w:r>
    </w:p>
    <w:p w14:paraId="4ABF1FB1" w14:textId="02AA27EE" w:rsidR="00966271" w:rsidRPr="00CD5A16" w:rsidRDefault="00966271" w:rsidP="00966271">
      <w:pPr>
        <w:rPr>
          <w:rFonts w:ascii="Calibri" w:hAnsi="Calibri" w:cs="Calibri"/>
          <w:lang w:val="en-US"/>
        </w:rPr>
      </w:pPr>
      <w:r w:rsidRPr="00CD5A16">
        <w:rPr>
          <w:rFonts w:ascii="Calibri" w:hAnsi="Calibri" w:cs="Calibri"/>
          <w:lang w:val="en-US"/>
        </w:rPr>
        <w:t>We aim for a conference with a variety of sessions, not just in terms of content, but also in form</w:t>
      </w:r>
      <w:r w:rsidR="00DA3CDC">
        <w:rPr>
          <w:rFonts w:ascii="Calibri" w:hAnsi="Calibri" w:cs="Calibri"/>
          <w:lang w:val="en-US"/>
        </w:rPr>
        <w:t>at</w:t>
      </w:r>
      <w:r w:rsidRPr="00CD5A16">
        <w:rPr>
          <w:rFonts w:ascii="Calibri" w:hAnsi="Calibri" w:cs="Calibri"/>
          <w:lang w:val="en-US"/>
        </w:rPr>
        <w:t>.</w:t>
      </w:r>
    </w:p>
    <w:p w14:paraId="212F9641" w14:textId="77777777" w:rsidR="00966271" w:rsidRPr="00CD5A16" w:rsidRDefault="00966271" w:rsidP="00966271">
      <w:pPr>
        <w:rPr>
          <w:rFonts w:ascii="Calibri" w:hAnsi="Calibri" w:cs="Calibri"/>
          <w:lang w:val="en-US"/>
        </w:rPr>
      </w:pPr>
    </w:p>
    <w:p w14:paraId="39A403FF" w14:textId="4165B0C5" w:rsidR="00966271" w:rsidRPr="00CD5A16" w:rsidRDefault="00966271" w:rsidP="00966271">
      <w:pPr>
        <w:pStyle w:val="Paragraphedeliste"/>
        <w:numPr>
          <w:ilvl w:val="0"/>
          <w:numId w:val="1"/>
        </w:numPr>
        <w:tabs>
          <w:tab w:val="left" w:pos="680"/>
          <w:tab w:val="left" w:pos="7371"/>
        </w:tabs>
        <w:rPr>
          <w:rFonts w:ascii="Calibri" w:hAnsi="Calibri" w:cs="Calibri"/>
          <w:b/>
          <w:i/>
          <w:lang w:val="en-US"/>
        </w:rPr>
      </w:pPr>
      <w:r w:rsidRPr="00CD5A16">
        <w:rPr>
          <w:rFonts w:ascii="Calibri" w:hAnsi="Calibri" w:cs="Calibri"/>
          <w:b/>
          <w:i/>
          <w:lang w:val="en-US"/>
        </w:rPr>
        <w:t xml:space="preserve">Keynote lectures by </w:t>
      </w:r>
      <w:hyperlink r:id="rId10" w:history="1">
        <w:r w:rsidRPr="00CD5A16">
          <w:rPr>
            <w:rStyle w:val="Lienhypertexte"/>
            <w:rFonts w:ascii="Calibri" w:hAnsi="Calibri" w:cs="Calibri"/>
            <w:b/>
            <w:i/>
            <w:lang w:val="en-US"/>
          </w:rPr>
          <w:t>Hedwig Richter</w:t>
        </w:r>
      </w:hyperlink>
      <w:r w:rsidRPr="00CD5A16">
        <w:rPr>
          <w:rFonts w:ascii="Calibri" w:hAnsi="Calibri" w:cs="Calibri"/>
          <w:b/>
          <w:i/>
          <w:lang w:val="en-US"/>
        </w:rPr>
        <w:t xml:space="preserve"> and </w:t>
      </w:r>
      <w:hyperlink r:id="rId11" w:history="1">
        <w:r w:rsidRPr="00CD5A16">
          <w:rPr>
            <w:rStyle w:val="Lienhypertexte"/>
            <w:rFonts w:ascii="Calibri" w:hAnsi="Calibri" w:cs="Calibri"/>
            <w:b/>
            <w:i/>
            <w:lang w:val="en-US"/>
          </w:rPr>
          <w:t xml:space="preserve">Lucy </w:t>
        </w:r>
        <w:proofErr w:type="spellStart"/>
        <w:r w:rsidRPr="00CD5A16">
          <w:rPr>
            <w:rStyle w:val="Lienhypertexte"/>
            <w:rFonts w:ascii="Calibri" w:hAnsi="Calibri" w:cs="Calibri"/>
            <w:b/>
            <w:i/>
            <w:lang w:val="en-US"/>
          </w:rPr>
          <w:t>Riall</w:t>
        </w:r>
        <w:proofErr w:type="spellEnd"/>
      </w:hyperlink>
      <w:r w:rsidR="007B6FBF">
        <w:rPr>
          <w:rStyle w:val="Lienhypertexte"/>
          <w:rFonts w:ascii="Calibri" w:hAnsi="Calibri" w:cs="Calibri"/>
          <w:b/>
          <w:i/>
          <w:lang w:val="en-US"/>
        </w:rPr>
        <w:t xml:space="preserve"> </w:t>
      </w:r>
      <w:r w:rsidR="00653FC2">
        <w:rPr>
          <w:rStyle w:val="Lienhypertexte"/>
          <w:rFonts w:ascii="Calibri" w:hAnsi="Calibri" w:cs="Calibri"/>
          <w:u w:val="none"/>
          <w:lang w:val="en-US"/>
        </w:rPr>
        <w:t xml:space="preserve"> </w:t>
      </w:r>
      <w:r w:rsidR="00653FC2" w:rsidRPr="00653FC2">
        <w:rPr>
          <w:rStyle w:val="Lienhypertexte"/>
          <w:rFonts w:ascii="Calibri" w:hAnsi="Calibri" w:cs="Calibri"/>
          <w:color w:val="auto"/>
          <w:u w:val="none"/>
          <w:lang w:val="en-US"/>
        </w:rPr>
        <w:t>and</w:t>
      </w:r>
      <w:r w:rsidR="00653FC2">
        <w:rPr>
          <w:rStyle w:val="Lienhypertexte"/>
          <w:rFonts w:ascii="Calibri" w:hAnsi="Calibri" w:cs="Calibri"/>
          <w:b/>
          <w:i/>
          <w:lang w:val="en-US"/>
        </w:rPr>
        <w:t xml:space="preserve"> </w:t>
      </w:r>
      <w:hyperlink r:id="rId12" w:history="1">
        <w:r w:rsidR="00653FC2" w:rsidRPr="00653FC2">
          <w:rPr>
            <w:rStyle w:val="Lienhypertexte"/>
            <w:rFonts w:ascii="Calibri" w:hAnsi="Calibri" w:cs="Calibri"/>
            <w:b/>
            <w:i/>
            <w:lang w:val="en-US"/>
          </w:rPr>
          <w:t xml:space="preserve">Judith </w:t>
        </w:r>
        <w:proofErr w:type="spellStart"/>
        <w:r w:rsidR="00653FC2" w:rsidRPr="00653FC2">
          <w:rPr>
            <w:rStyle w:val="Lienhypertexte"/>
            <w:rFonts w:ascii="Calibri" w:hAnsi="Calibri" w:cs="Calibri"/>
            <w:b/>
            <w:i/>
            <w:lang w:val="en-US"/>
          </w:rPr>
          <w:t>Pollmann</w:t>
        </w:r>
        <w:proofErr w:type="spellEnd"/>
      </w:hyperlink>
    </w:p>
    <w:p w14:paraId="643A12F2" w14:textId="77777777" w:rsidR="00966271" w:rsidRPr="00CD5A16" w:rsidRDefault="00966271" w:rsidP="00966271">
      <w:pPr>
        <w:rPr>
          <w:rFonts w:ascii="Calibri" w:hAnsi="Calibri" w:cs="Calibri"/>
          <w:lang w:val="en-US"/>
        </w:rPr>
      </w:pPr>
      <w:r w:rsidRPr="00CD5A16">
        <w:rPr>
          <w:rFonts w:ascii="Calibri" w:hAnsi="Calibri" w:cs="Calibri"/>
          <w:lang w:val="en-US"/>
        </w:rPr>
        <w:t xml:space="preserve">Internationally reputed speakers give keynote lectures as an introduction to the debate on how to study political history today. The keynote lectures are open to all participants in the conference. </w:t>
      </w:r>
    </w:p>
    <w:p w14:paraId="22F5A86E" w14:textId="77777777" w:rsidR="00966271" w:rsidRPr="00CD5A16" w:rsidRDefault="00966271" w:rsidP="00966271">
      <w:pPr>
        <w:rPr>
          <w:rFonts w:ascii="Calibri" w:hAnsi="Calibri" w:cs="Calibri"/>
          <w:lang w:val="en-US"/>
        </w:rPr>
      </w:pPr>
    </w:p>
    <w:p w14:paraId="454B479F" w14:textId="77777777" w:rsidR="00966271" w:rsidRPr="001B0824" w:rsidRDefault="00966271" w:rsidP="00966271">
      <w:pPr>
        <w:pStyle w:val="Paragraphedeliste"/>
        <w:numPr>
          <w:ilvl w:val="0"/>
          <w:numId w:val="1"/>
        </w:numPr>
        <w:tabs>
          <w:tab w:val="left" w:pos="680"/>
          <w:tab w:val="left" w:pos="7371"/>
        </w:tabs>
        <w:rPr>
          <w:rFonts w:ascii="Calibri" w:hAnsi="Calibri" w:cs="Calibri"/>
          <w:b/>
          <w:i/>
        </w:rPr>
      </w:pPr>
      <w:r w:rsidRPr="001B0824">
        <w:rPr>
          <w:rFonts w:ascii="Calibri" w:hAnsi="Calibri" w:cs="Calibri"/>
          <w:b/>
          <w:i/>
        </w:rPr>
        <w:t>Roundtables</w:t>
      </w:r>
    </w:p>
    <w:p w14:paraId="7407796C" w14:textId="45D0B7F3" w:rsidR="00966271" w:rsidRPr="00CD5A16" w:rsidRDefault="00966271" w:rsidP="00966271">
      <w:pPr>
        <w:rPr>
          <w:rFonts w:ascii="Calibri" w:hAnsi="Calibri" w:cs="Calibri"/>
          <w:lang w:val="en-US"/>
        </w:rPr>
      </w:pPr>
      <w:r w:rsidRPr="00CD5A16">
        <w:rPr>
          <w:rFonts w:ascii="Calibri" w:hAnsi="Calibri" w:cs="Calibri"/>
          <w:lang w:val="en-US"/>
        </w:rPr>
        <w:t xml:space="preserve">During the conference, two plenary roundtables </w:t>
      </w:r>
      <w:r w:rsidR="007B6FBF" w:rsidRPr="00CD5A16">
        <w:rPr>
          <w:rFonts w:ascii="Calibri" w:hAnsi="Calibri" w:cs="Calibri"/>
          <w:lang w:val="en-US"/>
        </w:rPr>
        <w:t>with panels</w:t>
      </w:r>
      <w:r w:rsidRPr="00CD5A16">
        <w:rPr>
          <w:rFonts w:ascii="Calibri" w:hAnsi="Calibri" w:cs="Calibri"/>
          <w:lang w:val="en-US"/>
        </w:rPr>
        <w:t xml:space="preserve"> of junior and more senior researchers discuss major developments in the discipline of political history. These sessions are open to all participants in the conference. </w:t>
      </w:r>
    </w:p>
    <w:p w14:paraId="5DCA1C31" w14:textId="33011479" w:rsidR="00966271" w:rsidRDefault="00966271" w:rsidP="00966271">
      <w:pPr>
        <w:rPr>
          <w:rFonts w:ascii="Calibri" w:hAnsi="Calibri" w:cs="Calibri"/>
          <w:lang w:val="en-US"/>
        </w:rPr>
      </w:pPr>
    </w:p>
    <w:p w14:paraId="2DA87CA9" w14:textId="77777777" w:rsidR="00966271" w:rsidRPr="00CD5A16" w:rsidRDefault="00966271" w:rsidP="00966271">
      <w:pPr>
        <w:numPr>
          <w:ilvl w:val="0"/>
          <w:numId w:val="1"/>
        </w:numPr>
        <w:rPr>
          <w:rFonts w:ascii="Calibri" w:eastAsia="Times" w:hAnsi="Calibri" w:cs="Calibri"/>
          <w:b/>
          <w:i/>
          <w:lang w:val="en-US"/>
        </w:rPr>
      </w:pPr>
      <w:r w:rsidRPr="00CD5A16">
        <w:rPr>
          <w:rFonts w:ascii="Calibri" w:eastAsia="Times" w:hAnsi="Calibri" w:cs="Calibri"/>
          <w:b/>
          <w:i/>
          <w:lang w:val="en-US"/>
        </w:rPr>
        <w:t>Panels on new themes in political history</w:t>
      </w:r>
    </w:p>
    <w:p w14:paraId="33C338B6" w14:textId="0AACFAF1" w:rsidR="00966271" w:rsidRDefault="00966271" w:rsidP="00966271">
      <w:pPr>
        <w:rPr>
          <w:rFonts w:ascii="Calibri" w:eastAsia="Times" w:hAnsi="Calibri" w:cs="Calibri"/>
          <w:bCs/>
          <w:iCs/>
          <w:lang w:val="en-US"/>
        </w:rPr>
      </w:pPr>
      <w:r w:rsidRPr="00CD5A16">
        <w:rPr>
          <w:rFonts w:ascii="Calibri" w:hAnsi="Calibri" w:cs="Calibri"/>
          <w:bCs/>
          <w:iCs/>
          <w:lang w:val="en-US"/>
        </w:rPr>
        <w:t xml:space="preserve">We invite proposals for panels </w:t>
      </w:r>
      <w:r w:rsidRPr="00CD5A16">
        <w:rPr>
          <w:rFonts w:ascii="Calibri" w:eastAsia="Times" w:hAnsi="Calibri" w:cs="Calibri"/>
          <w:bCs/>
          <w:iCs/>
          <w:lang w:val="en-US"/>
        </w:rPr>
        <w:t>that discuss new and urgent themes in the history of the political</w:t>
      </w:r>
      <w:r w:rsidRPr="00CD5A16">
        <w:rPr>
          <w:rFonts w:ascii="Calibri" w:hAnsi="Calibri" w:cs="Calibri"/>
          <w:bCs/>
          <w:iCs/>
          <w:lang w:val="en-US"/>
        </w:rPr>
        <w:t xml:space="preserve">. </w:t>
      </w:r>
      <w:r w:rsidRPr="00CD5A16">
        <w:rPr>
          <w:rFonts w:ascii="Calibri" w:eastAsia="Times" w:hAnsi="Calibri" w:cs="Calibri"/>
          <w:bCs/>
          <w:iCs/>
          <w:lang w:val="en-US"/>
        </w:rPr>
        <w:t xml:space="preserve">These can be either proposals for a single panel of two hours (3-4 panelists), or a pair of interconnected panels (6-8 panelists). Each panel has a chair and a commentator. There will be room for </w:t>
      </w:r>
      <w:r w:rsidR="00DA3CDC" w:rsidRPr="00CD5A16">
        <w:rPr>
          <w:rFonts w:ascii="Calibri" w:eastAsia="Times" w:hAnsi="Calibri" w:cs="Calibri"/>
          <w:bCs/>
          <w:iCs/>
          <w:lang w:val="en-US"/>
        </w:rPr>
        <w:t>eight</w:t>
      </w:r>
      <w:r w:rsidRPr="00CD5A16">
        <w:rPr>
          <w:rFonts w:ascii="Calibri" w:eastAsia="Times" w:hAnsi="Calibri" w:cs="Calibri"/>
          <w:bCs/>
          <w:iCs/>
          <w:lang w:val="en-US"/>
        </w:rPr>
        <w:t xml:space="preserve"> panels in total.</w:t>
      </w:r>
    </w:p>
    <w:p w14:paraId="6363655F" w14:textId="77777777" w:rsidR="00966271" w:rsidRPr="00CD5A16" w:rsidRDefault="00966271" w:rsidP="00966271">
      <w:pPr>
        <w:rPr>
          <w:rFonts w:ascii="Calibri" w:eastAsia="Times" w:hAnsi="Calibri" w:cs="Calibri"/>
          <w:bCs/>
          <w:iCs/>
          <w:lang w:val="en-US"/>
        </w:rPr>
      </w:pPr>
    </w:p>
    <w:p w14:paraId="7734E3BF" w14:textId="77777777" w:rsidR="00966271" w:rsidRPr="001B0824" w:rsidRDefault="00966271" w:rsidP="00966271">
      <w:pPr>
        <w:pStyle w:val="Paragraphedeliste"/>
        <w:numPr>
          <w:ilvl w:val="0"/>
          <w:numId w:val="1"/>
        </w:numPr>
        <w:tabs>
          <w:tab w:val="left" w:pos="680"/>
          <w:tab w:val="left" w:pos="7371"/>
        </w:tabs>
        <w:rPr>
          <w:rFonts w:ascii="Calibri" w:hAnsi="Calibri" w:cs="Calibri"/>
          <w:b/>
          <w:i/>
        </w:rPr>
      </w:pPr>
      <w:r w:rsidRPr="001B0824">
        <w:rPr>
          <w:rFonts w:ascii="Calibri" w:hAnsi="Calibri" w:cs="Calibri"/>
          <w:b/>
          <w:i/>
        </w:rPr>
        <w:t>Laboratories</w:t>
      </w:r>
    </w:p>
    <w:p w14:paraId="4312085A" w14:textId="77777777" w:rsidR="00966271" w:rsidRPr="00D411ED" w:rsidRDefault="00966271" w:rsidP="00966271">
      <w:pPr>
        <w:rPr>
          <w:rFonts w:ascii="Calibri" w:hAnsi="Calibri" w:cs="Calibri"/>
        </w:rPr>
      </w:pPr>
      <w:r w:rsidRPr="00CD5A16">
        <w:rPr>
          <w:rFonts w:ascii="Calibri" w:hAnsi="Calibri" w:cs="Calibri"/>
          <w:lang w:val="en-US"/>
        </w:rPr>
        <w:t xml:space="preserve">The conference organization will invite experts to organize and supervise laboratories to engage in a more practical way with the question how to do political history today. Themes are the digital approach to political history as well as publishing and visualizing research in the field. </w:t>
      </w:r>
      <w:r>
        <w:rPr>
          <w:rFonts w:ascii="Calibri" w:hAnsi="Calibri" w:cs="Calibri"/>
        </w:rPr>
        <w:t xml:space="preserve">Finally, we will </w:t>
      </w:r>
      <w:r w:rsidRPr="00D411ED">
        <w:rPr>
          <w:rFonts w:ascii="Calibri" w:hAnsi="Calibri" w:cs="Calibri"/>
        </w:rPr>
        <w:t>also explore future formats for conferencing.</w:t>
      </w:r>
    </w:p>
    <w:p w14:paraId="25D7492D" w14:textId="77777777" w:rsidR="00966271" w:rsidRPr="00D411ED" w:rsidRDefault="00966271" w:rsidP="00966271">
      <w:pPr>
        <w:rPr>
          <w:rFonts w:ascii="Calibri" w:hAnsi="Calibri" w:cs="Calibri"/>
        </w:rPr>
      </w:pPr>
    </w:p>
    <w:p w14:paraId="4F1F0D14" w14:textId="77777777" w:rsidR="00966271" w:rsidRPr="00D411ED" w:rsidRDefault="00966271" w:rsidP="00966271">
      <w:pPr>
        <w:numPr>
          <w:ilvl w:val="0"/>
          <w:numId w:val="2"/>
        </w:numPr>
        <w:rPr>
          <w:rFonts w:ascii="Calibri" w:hAnsi="Calibri" w:cs="Calibri"/>
          <w:b/>
          <w:i/>
        </w:rPr>
      </w:pPr>
      <w:r w:rsidRPr="00D411ED">
        <w:rPr>
          <w:rFonts w:ascii="Calibri" w:hAnsi="Calibri" w:cs="Calibri"/>
          <w:b/>
          <w:i/>
        </w:rPr>
        <w:t>Posters</w:t>
      </w:r>
    </w:p>
    <w:p w14:paraId="754587E9" w14:textId="7D970A4A" w:rsidR="00966271" w:rsidRPr="00CD5A16" w:rsidRDefault="00966271" w:rsidP="00966271">
      <w:pPr>
        <w:rPr>
          <w:rFonts w:ascii="Calibri" w:hAnsi="Calibri" w:cs="Calibri"/>
          <w:lang w:val="en-US"/>
        </w:rPr>
      </w:pPr>
      <w:r w:rsidRPr="00CD5A16">
        <w:rPr>
          <w:rFonts w:ascii="Calibri" w:hAnsi="Calibri" w:cs="Calibri"/>
          <w:lang w:val="en-US"/>
        </w:rPr>
        <w:t xml:space="preserve">As platforms of political </w:t>
      </w:r>
      <w:r w:rsidR="00DA3CDC" w:rsidRPr="00CD5A16">
        <w:rPr>
          <w:rFonts w:ascii="Calibri" w:hAnsi="Calibri" w:cs="Calibri"/>
          <w:lang w:val="en-US"/>
        </w:rPr>
        <w:t>historians,</w:t>
      </w:r>
      <w:r w:rsidRPr="00CD5A16">
        <w:rPr>
          <w:rFonts w:ascii="Calibri" w:hAnsi="Calibri" w:cs="Calibri"/>
          <w:lang w:val="en-US"/>
        </w:rPr>
        <w:t xml:space="preserve"> RSPH and APH can be unique matchmakers between graduate students, PhDs and postdocs and senior scholars. During the conference, participants </w:t>
      </w:r>
      <w:r w:rsidR="00157B0C">
        <w:rPr>
          <w:rFonts w:ascii="Calibri" w:hAnsi="Calibri" w:cs="Calibri"/>
          <w:lang w:val="en-US"/>
        </w:rPr>
        <w:t xml:space="preserve">are encouraged to take present a poster of their research projects. Moreover, they </w:t>
      </w:r>
      <w:r w:rsidRPr="00CD5A16">
        <w:rPr>
          <w:rFonts w:ascii="Calibri" w:hAnsi="Calibri" w:cs="Calibri"/>
          <w:lang w:val="en-US"/>
        </w:rPr>
        <w:t xml:space="preserve">can take the opportunity to discuss their research projects / work-in-progress with </w:t>
      </w:r>
      <w:r w:rsidR="00DA3CDC" w:rsidRPr="00CD5A16">
        <w:rPr>
          <w:rFonts w:ascii="Calibri" w:hAnsi="Calibri" w:cs="Calibri"/>
          <w:lang w:val="en-US"/>
        </w:rPr>
        <w:t>attendees that are more senior</w:t>
      </w:r>
      <w:r w:rsidR="00157B0C">
        <w:rPr>
          <w:rFonts w:ascii="Calibri" w:hAnsi="Calibri" w:cs="Calibri"/>
          <w:lang w:val="en-US"/>
        </w:rPr>
        <w:t xml:space="preserve"> (an invitation will </w:t>
      </w:r>
      <w:r w:rsidR="00DA3CDC">
        <w:rPr>
          <w:rFonts w:ascii="Calibri" w:hAnsi="Calibri" w:cs="Calibri"/>
          <w:lang w:val="en-US"/>
        </w:rPr>
        <w:t>follow</w:t>
      </w:r>
      <w:r w:rsidR="00157B0C">
        <w:rPr>
          <w:rFonts w:ascii="Calibri" w:hAnsi="Calibri" w:cs="Calibri"/>
          <w:lang w:val="en-US"/>
        </w:rPr>
        <w:t xml:space="preserve"> application)</w:t>
      </w:r>
      <w:r w:rsidRPr="00CD5A16">
        <w:rPr>
          <w:rFonts w:ascii="Calibri" w:hAnsi="Calibri" w:cs="Calibri"/>
          <w:lang w:val="en-US"/>
        </w:rPr>
        <w:t xml:space="preserve">. PhD candidates </w:t>
      </w:r>
      <w:r w:rsidR="00157B0C">
        <w:rPr>
          <w:rFonts w:ascii="Calibri" w:hAnsi="Calibri" w:cs="Calibri"/>
          <w:lang w:val="en-US"/>
        </w:rPr>
        <w:t xml:space="preserve">who take part in the RSPH training program </w:t>
      </w:r>
      <w:r w:rsidRPr="00CD5A16">
        <w:rPr>
          <w:rFonts w:ascii="Calibri" w:hAnsi="Calibri" w:cs="Calibri"/>
          <w:lang w:val="en-US"/>
        </w:rPr>
        <w:t>can obtain 1 ECTS for presenting a poster.</w:t>
      </w:r>
    </w:p>
    <w:p w14:paraId="077BF913" w14:textId="77777777" w:rsidR="00966271" w:rsidRPr="00CD5A16" w:rsidRDefault="00966271" w:rsidP="00966271">
      <w:pPr>
        <w:rPr>
          <w:rFonts w:ascii="Calibri" w:hAnsi="Calibri" w:cs="Calibri"/>
          <w:color w:val="C00000"/>
          <w:lang w:val="en-US"/>
        </w:rPr>
      </w:pPr>
    </w:p>
    <w:p w14:paraId="3A0EF218" w14:textId="77777777" w:rsidR="00966271" w:rsidRPr="00CD5A16" w:rsidRDefault="00966271" w:rsidP="00966271">
      <w:pPr>
        <w:rPr>
          <w:rFonts w:ascii="Calibri" w:hAnsi="Calibri" w:cs="Calibri"/>
          <w:b/>
          <w:lang w:val="en-US"/>
        </w:rPr>
      </w:pPr>
      <w:r w:rsidRPr="00CD5A16">
        <w:rPr>
          <w:rFonts w:ascii="Calibri" w:hAnsi="Calibri" w:cs="Calibri"/>
          <w:b/>
          <w:lang w:val="en-US"/>
        </w:rPr>
        <w:t>Social program</w:t>
      </w:r>
    </w:p>
    <w:p w14:paraId="6A6A524A" w14:textId="77777777" w:rsidR="00966271" w:rsidRPr="00CD5A16" w:rsidRDefault="00966271" w:rsidP="00966271">
      <w:pPr>
        <w:rPr>
          <w:rFonts w:ascii="Calibri" w:hAnsi="Calibri" w:cs="Calibri"/>
          <w:lang w:val="en-US"/>
        </w:rPr>
      </w:pPr>
      <w:r w:rsidRPr="00CD5A16">
        <w:rPr>
          <w:rFonts w:ascii="Calibri" w:hAnsi="Calibri" w:cs="Calibri"/>
          <w:lang w:val="en-US"/>
        </w:rPr>
        <w:t>During the conference, there will be plenty of opportunities to meet and talk to colleagues and establish new contacts, during coffee/tea breaks, and lunches.</w:t>
      </w:r>
    </w:p>
    <w:p w14:paraId="0BE3DD58" w14:textId="77777777" w:rsidR="00966271" w:rsidRPr="00CD5A16" w:rsidRDefault="00966271" w:rsidP="00966271">
      <w:pPr>
        <w:pStyle w:val="Paragraphedeliste"/>
        <w:numPr>
          <w:ilvl w:val="0"/>
          <w:numId w:val="2"/>
        </w:numPr>
        <w:tabs>
          <w:tab w:val="left" w:pos="680"/>
          <w:tab w:val="left" w:pos="7371"/>
        </w:tabs>
        <w:rPr>
          <w:rFonts w:ascii="Calibri" w:hAnsi="Calibri" w:cs="Calibri"/>
          <w:lang w:val="en-US"/>
        </w:rPr>
      </w:pPr>
      <w:r w:rsidRPr="00CD5A16">
        <w:rPr>
          <w:rFonts w:ascii="Calibri" w:hAnsi="Calibri" w:cs="Calibri"/>
          <w:lang w:val="en-US"/>
        </w:rPr>
        <w:t>All participants are invited to a festive dinner on Thursday, 23 June.</w:t>
      </w:r>
    </w:p>
    <w:p w14:paraId="3FAF2121" w14:textId="77777777" w:rsidR="00966271" w:rsidRPr="00CD5A16" w:rsidRDefault="00966271" w:rsidP="00966271">
      <w:pPr>
        <w:pStyle w:val="Paragraphedeliste"/>
        <w:numPr>
          <w:ilvl w:val="0"/>
          <w:numId w:val="2"/>
        </w:numPr>
        <w:tabs>
          <w:tab w:val="left" w:pos="680"/>
          <w:tab w:val="left" w:pos="7371"/>
        </w:tabs>
        <w:rPr>
          <w:rFonts w:ascii="Calibri" w:hAnsi="Calibri" w:cs="Calibri"/>
          <w:lang w:val="en-US"/>
        </w:rPr>
      </w:pPr>
      <w:r w:rsidRPr="00CD5A16">
        <w:rPr>
          <w:rFonts w:ascii="Calibri" w:hAnsi="Calibri" w:cs="Calibri"/>
          <w:lang w:val="en-US"/>
        </w:rPr>
        <w:t>Drinks will conclude the conference on Friday, 24 June.</w:t>
      </w:r>
    </w:p>
    <w:p w14:paraId="3C96D69D" w14:textId="77777777" w:rsidR="00966271" w:rsidRPr="00CD5A16" w:rsidRDefault="00966271" w:rsidP="00966271">
      <w:pPr>
        <w:rPr>
          <w:rFonts w:ascii="Calibri" w:hAnsi="Calibri" w:cs="Calibri"/>
          <w:b/>
          <w:lang w:val="en-US"/>
        </w:rPr>
      </w:pPr>
    </w:p>
    <w:p w14:paraId="01B426E5" w14:textId="77777777" w:rsidR="00966271" w:rsidRPr="00CD5A16" w:rsidRDefault="00966271" w:rsidP="00966271">
      <w:pPr>
        <w:rPr>
          <w:rFonts w:ascii="Calibri" w:hAnsi="Calibri" w:cs="Calibri"/>
          <w:b/>
          <w:lang w:val="en-US"/>
        </w:rPr>
      </w:pPr>
      <w:r w:rsidRPr="00CD5A16">
        <w:rPr>
          <w:rFonts w:ascii="Calibri" w:hAnsi="Calibri" w:cs="Calibri"/>
          <w:b/>
          <w:lang w:val="en-US"/>
        </w:rPr>
        <w:t>Location</w:t>
      </w:r>
    </w:p>
    <w:p w14:paraId="7744DB35" w14:textId="77777777" w:rsidR="00966271" w:rsidRPr="00CD5A16" w:rsidRDefault="00966271" w:rsidP="00966271">
      <w:pPr>
        <w:rPr>
          <w:rFonts w:ascii="Calibri" w:hAnsi="Calibri" w:cs="Calibri"/>
          <w:lang w:val="en-US"/>
        </w:rPr>
      </w:pPr>
      <w:r w:rsidRPr="00CD5A16">
        <w:rPr>
          <w:rFonts w:ascii="Calibri" w:hAnsi="Calibri" w:cs="Calibri"/>
          <w:lang w:val="en-US"/>
        </w:rPr>
        <w:t xml:space="preserve">Our conference venue is the </w:t>
      </w:r>
      <w:hyperlink r:id="rId13" w:history="1">
        <w:proofErr w:type="spellStart"/>
        <w:r w:rsidRPr="00CD5A16">
          <w:rPr>
            <w:rStyle w:val="Lienhypertexte"/>
            <w:rFonts w:ascii="Calibri" w:hAnsi="Calibri" w:cs="Calibri"/>
            <w:lang w:val="en-US"/>
          </w:rPr>
          <w:t>Trippenhuis</w:t>
        </w:r>
        <w:proofErr w:type="spellEnd"/>
        <w:r w:rsidRPr="00CD5A16">
          <w:rPr>
            <w:rStyle w:val="Lienhypertexte"/>
            <w:rFonts w:ascii="Calibri" w:hAnsi="Calibri" w:cs="Calibri"/>
            <w:lang w:val="en-US"/>
          </w:rPr>
          <w:t>,</w:t>
        </w:r>
      </w:hyperlink>
      <w:r w:rsidRPr="00CD5A16">
        <w:rPr>
          <w:rFonts w:ascii="Calibri" w:hAnsi="Calibri" w:cs="Calibri"/>
          <w:lang w:val="en-US"/>
        </w:rPr>
        <w:t xml:space="preserve"> home of the Royal Netherlands Academy of Arts and Sciences, in Amsterdam city center.</w:t>
      </w:r>
    </w:p>
    <w:p w14:paraId="279A6D0E" w14:textId="39207DA4" w:rsidR="00966271" w:rsidRDefault="00966271" w:rsidP="00966271">
      <w:pPr>
        <w:rPr>
          <w:rFonts w:ascii="Calibri" w:hAnsi="Calibri" w:cs="Calibri"/>
          <w:b/>
          <w:lang w:val="en-US"/>
        </w:rPr>
      </w:pPr>
    </w:p>
    <w:p w14:paraId="2E80DEF6" w14:textId="20F649CD" w:rsidR="005C4CE9" w:rsidRDefault="005C4CE9" w:rsidP="00966271">
      <w:pPr>
        <w:rPr>
          <w:rFonts w:ascii="Calibri" w:hAnsi="Calibri" w:cs="Calibri"/>
          <w:b/>
          <w:lang w:val="en-US"/>
        </w:rPr>
      </w:pPr>
    </w:p>
    <w:p w14:paraId="237A0D6C" w14:textId="77777777" w:rsidR="005C4CE9" w:rsidRPr="00CD5A16" w:rsidRDefault="005C4CE9" w:rsidP="00966271">
      <w:pPr>
        <w:rPr>
          <w:rFonts w:ascii="Calibri" w:hAnsi="Calibri" w:cs="Calibri"/>
          <w:b/>
          <w:lang w:val="en-US"/>
        </w:rPr>
      </w:pPr>
    </w:p>
    <w:p w14:paraId="3CDE2C2C" w14:textId="77777777" w:rsidR="005C4E64" w:rsidRDefault="005C4E64" w:rsidP="00966271">
      <w:pPr>
        <w:rPr>
          <w:rFonts w:ascii="Calibri" w:hAnsi="Calibri" w:cs="Calibri"/>
          <w:b/>
          <w:lang w:val="en-US"/>
        </w:rPr>
      </w:pPr>
    </w:p>
    <w:p w14:paraId="6A5672BF" w14:textId="20461D49" w:rsidR="00966271" w:rsidRPr="00CD5A16" w:rsidRDefault="00966271" w:rsidP="00966271">
      <w:pPr>
        <w:rPr>
          <w:rFonts w:ascii="Calibri" w:hAnsi="Calibri" w:cs="Calibri"/>
          <w:b/>
          <w:lang w:val="en-US"/>
        </w:rPr>
      </w:pPr>
      <w:r w:rsidRPr="00CD5A16">
        <w:rPr>
          <w:rFonts w:ascii="Calibri" w:hAnsi="Calibri" w:cs="Calibri"/>
          <w:b/>
          <w:lang w:val="en-US"/>
        </w:rPr>
        <w:lastRenderedPageBreak/>
        <w:t>Organization</w:t>
      </w:r>
    </w:p>
    <w:p w14:paraId="117D003A" w14:textId="77777777" w:rsidR="00966271" w:rsidRPr="00CD5A16" w:rsidRDefault="00966271" w:rsidP="00966271">
      <w:pPr>
        <w:rPr>
          <w:rFonts w:ascii="Calibri" w:hAnsi="Calibri" w:cs="Calibri"/>
          <w:lang w:val="en-US"/>
        </w:rPr>
      </w:pPr>
      <w:r w:rsidRPr="00CD5A16">
        <w:rPr>
          <w:rFonts w:ascii="Calibri" w:hAnsi="Calibri" w:cs="Calibri"/>
          <w:lang w:val="en-US"/>
        </w:rPr>
        <w:t xml:space="preserve">The conference is organized by the Dutch national </w:t>
      </w:r>
      <w:hyperlink r:id="rId14" w:history="1">
        <w:r w:rsidRPr="00CD5A16">
          <w:rPr>
            <w:rStyle w:val="Lienhypertexte"/>
            <w:rFonts w:ascii="Calibri" w:hAnsi="Calibri" w:cs="Calibri"/>
            <w:lang w:val="en-US"/>
          </w:rPr>
          <w:t>Research School Political History.</w:t>
        </w:r>
      </w:hyperlink>
      <w:r w:rsidRPr="00CD5A16">
        <w:rPr>
          <w:rFonts w:ascii="Calibri" w:hAnsi="Calibri" w:cs="Calibri"/>
          <w:lang w:val="en-US"/>
        </w:rPr>
        <w:t xml:space="preserve"> The RSPH/OPG is the national platform for political historians, who are working together to promote high-quality research and strengthen (inter)national cooperation. In additional, the OPG/RSPH provides first-rate training for PhD candidates and Research Master Students.</w:t>
      </w:r>
    </w:p>
    <w:p w14:paraId="037E67B2" w14:textId="77777777" w:rsidR="00966271" w:rsidRPr="00CD5A16" w:rsidRDefault="00966271" w:rsidP="00966271">
      <w:pPr>
        <w:rPr>
          <w:rFonts w:ascii="Times New Roman" w:hAnsi="Times New Roman" w:cs="Times New Roman"/>
          <w:lang w:val="en-US"/>
        </w:rPr>
      </w:pPr>
      <w:r w:rsidRPr="00CD5A16">
        <w:rPr>
          <w:rFonts w:ascii="Calibri" w:hAnsi="Calibri" w:cs="Calibri"/>
          <w:lang w:val="en-US"/>
        </w:rPr>
        <w:t xml:space="preserve">The OPG/RSPH is one of the founding members of the </w:t>
      </w:r>
      <w:hyperlink r:id="rId15" w:history="1">
        <w:r w:rsidRPr="00CD5A16">
          <w:rPr>
            <w:rStyle w:val="Lienhypertexte"/>
            <w:rFonts w:ascii="Calibri" w:hAnsi="Calibri" w:cs="Calibri"/>
            <w:lang w:val="en-US"/>
          </w:rPr>
          <w:t>Association for Political History</w:t>
        </w:r>
      </w:hyperlink>
      <w:r w:rsidRPr="00CD5A16">
        <w:rPr>
          <w:rFonts w:ascii="Calibri" w:hAnsi="Calibri" w:cs="Calibri"/>
          <w:lang w:val="en-US"/>
        </w:rPr>
        <w:t>. The association aims to strengthen international cooperation in the field of education and research and organizes, amongst others, annual conferences.</w:t>
      </w:r>
    </w:p>
    <w:p w14:paraId="3D56E59F" w14:textId="77777777" w:rsidR="005C4E64" w:rsidRPr="00BE0A5E" w:rsidRDefault="005C4E64" w:rsidP="005C4E64">
      <w:pPr>
        <w:rPr>
          <w:rFonts w:ascii="Calibri" w:eastAsia="Times" w:hAnsi="Calibri" w:cs="Calibri"/>
          <w:b/>
          <w:bCs/>
          <w:iCs/>
          <w:lang w:val="en-US"/>
        </w:rPr>
      </w:pPr>
    </w:p>
    <w:p w14:paraId="373E0D23" w14:textId="7F460C68" w:rsidR="005C4E64" w:rsidRPr="009128E3" w:rsidRDefault="005C4E64" w:rsidP="005C4E64">
      <w:pPr>
        <w:rPr>
          <w:rFonts w:ascii="Calibri" w:eastAsia="Times" w:hAnsi="Calibri" w:cs="Calibri"/>
          <w:bCs/>
          <w:iCs/>
        </w:rPr>
      </w:pPr>
      <w:proofErr w:type="spellStart"/>
      <w:r w:rsidRPr="009128E3">
        <w:rPr>
          <w:rFonts w:ascii="Calibri" w:eastAsia="Times" w:hAnsi="Calibri" w:cs="Calibri"/>
          <w:b/>
          <w:bCs/>
          <w:iCs/>
        </w:rPr>
        <w:t>Organizing</w:t>
      </w:r>
      <w:proofErr w:type="spellEnd"/>
      <w:r w:rsidRPr="009128E3">
        <w:rPr>
          <w:rFonts w:ascii="Calibri" w:eastAsia="Times" w:hAnsi="Calibri" w:cs="Calibri"/>
          <w:b/>
          <w:bCs/>
          <w:iCs/>
        </w:rPr>
        <w:t xml:space="preserve"> </w:t>
      </w:r>
      <w:proofErr w:type="spellStart"/>
      <w:r w:rsidRPr="009128E3">
        <w:rPr>
          <w:rFonts w:ascii="Calibri" w:eastAsia="Times" w:hAnsi="Calibri" w:cs="Calibri"/>
          <w:b/>
          <w:bCs/>
          <w:iCs/>
        </w:rPr>
        <w:t>committee</w:t>
      </w:r>
      <w:proofErr w:type="spellEnd"/>
      <w:r w:rsidRPr="009128E3">
        <w:rPr>
          <w:rFonts w:ascii="Calibri" w:eastAsia="Times" w:hAnsi="Calibri" w:cs="Calibri"/>
          <w:bCs/>
          <w:iCs/>
        </w:rPr>
        <w:t xml:space="preserve">: </w:t>
      </w:r>
    </w:p>
    <w:p w14:paraId="628ABB73" w14:textId="77777777" w:rsidR="005C4E64" w:rsidRPr="00CD5A16" w:rsidRDefault="005C4E64" w:rsidP="005C4E64">
      <w:pPr>
        <w:rPr>
          <w:rFonts w:ascii="Calibri" w:eastAsia="Times" w:hAnsi="Calibri" w:cs="Calibri"/>
          <w:bCs/>
          <w:iCs/>
        </w:rPr>
      </w:pPr>
      <w:r w:rsidRPr="009128E3">
        <w:rPr>
          <w:rFonts w:ascii="Calibri" w:eastAsia="Times" w:hAnsi="Calibri" w:cs="Calibri"/>
          <w:bCs/>
          <w:iCs/>
        </w:rPr>
        <w:t xml:space="preserve">Prof. Dr. Jacco </w:t>
      </w:r>
      <w:proofErr w:type="spellStart"/>
      <w:r w:rsidRPr="009128E3">
        <w:rPr>
          <w:rFonts w:ascii="Calibri" w:eastAsia="Times" w:hAnsi="Calibri" w:cs="Calibri"/>
          <w:bCs/>
          <w:iCs/>
        </w:rPr>
        <w:t>Pekelder</w:t>
      </w:r>
      <w:proofErr w:type="spellEnd"/>
      <w:r w:rsidRPr="009128E3">
        <w:rPr>
          <w:rFonts w:ascii="Calibri" w:eastAsia="Times" w:hAnsi="Calibri" w:cs="Calibri"/>
          <w:bCs/>
          <w:iCs/>
        </w:rPr>
        <w:t xml:space="preserve"> (</w:t>
      </w:r>
      <w:proofErr w:type="spellStart"/>
      <w:r w:rsidRPr="009128E3">
        <w:rPr>
          <w:rFonts w:ascii="Calibri" w:eastAsia="Times" w:hAnsi="Calibri" w:cs="Calibri"/>
          <w:bCs/>
          <w:iCs/>
        </w:rPr>
        <w:t>chair</w:t>
      </w:r>
      <w:proofErr w:type="spellEnd"/>
      <w:r w:rsidRPr="009128E3">
        <w:rPr>
          <w:rFonts w:ascii="Calibri" w:eastAsia="Times" w:hAnsi="Calibri" w:cs="Calibri"/>
          <w:bCs/>
          <w:iCs/>
        </w:rPr>
        <w:t xml:space="preserve">), </w:t>
      </w:r>
      <w:r w:rsidRPr="00CD5A16">
        <w:rPr>
          <w:rFonts w:ascii="Calibri" w:eastAsia="Times" w:hAnsi="Calibri" w:cs="Calibri"/>
          <w:bCs/>
          <w:iCs/>
        </w:rPr>
        <w:t>Dr. Marijke van Faassen, Prof. Dr.  Ido de Haan, Dr. Carla Hoetink, Dr. Margit van der Steen, Prof. Dr. Henk te Velde</w:t>
      </w:r>
      <w:r>
        <w:rPr>
          <w:rFonts w:ascii="Calibri" w:eastAsia="Times" w:hAnsi="Calibri" w:cs="Calibri"/>
          <w:bCs/>
          <w:iCs/>
        </w:rPr>
        <w:t>.</w:t>
      </w:r>
      <w:r w:rsidRPr="00CD5A16">
        <w:rPr>
          <w:noProof/>
          <w:lang w:eastAsia="nl-NL"/>
        </w:rPr>
        <w:t xml:space="preserve"> </w:t>
      </w:r>
    </w:p>
    <w:p w14:paraId="79C748AC" w14:textId="188B2CC8" w:rsidR="009128E3" w:rsidRPr="005C4E64" w:rsidRDefault="009128E3" w:rsidP="009128E3">
      <w:pPr>
        <w:rPr>
          <w:rFonts w:ascii="Calibri" w:eastAsia="Times" w:hAnsi="Calibri" w:cs="Calibri"/>
          <w:bCs/>
          <w:iCs/>
        </w:rPr>
      </w:pPr>
    </w:p>
    <w:p w14:paraId="2ADB867F" w14:textId="77777777" w:rsidR="009128E3" w:rsidRPr="00EA79EC" w:rsidRDefault="009128E3" w:rsidP="009128E3">
      <w:pPr>
        <w:rPr>
          <w:rFonts w:ascii="Calibri" w:hAnsi="Calibri" w:cs="Calibri"/>
          <w:b/>
          <w:bCs/>
          <w:lang w:val="en-US"/>
        </w:rPr>
      </w:pPr>
      <w:r w:rsidRPr="00EA79EC">
        <w:rPr>
          <w:rFonts w:ascii="Calibri" w:hAnsi="Calibri" w:cs="Calibri"/>
          <w:b/>
          <w:bCs/>
          <w:lang w:val="en-US"/>
        </w:rPr>
        <w:t>Corona</w:t>
      </w:r>
    </w:p>
    <w:p w14:paraId="09119A50" w14:textId="42C392AC" w:rsidR="009128E3" w:rsidRPr="009128E3" w:rsidRDefault="009128E3" w:rsidP="009128E3">
      <w:pPr>
        <w:rPr>
          <w:rFonts w:ascii="Calibri" w:eastAsia="Times" w:hAnsi="Calibri" w:cs="Calibri"/>
          <w:bCs/>
          <w:iCs/>
          <w:lang w:val="en-US"/>
        </w:rPr>
      </w:pPr>
      <w:r>
        <w:rPr>
          <w:rFonts w:ascii="Calibri" w:eastAsia="Times" w:hAnsi="Calibri" w:cs="Calibri"/>
          <w:bCs/>
          <w:iCs/>
          <w:lang w:val="en-US"/>
        </w:rPr>
        <w:t>Please note that we will organize the conference in line with Dutch corona regulations</w:t>
      </w:r>
    </w:p>
    <w:p w14:paraId="72190E39" w14:textId="77777777" w:rsidR="009128E3" w:rsidRDefault="009128E3" w:rsidP="009128E3">
      <w:pPr>
        <w:rPr>
          <w:rFonts w:ascii="Calibri" w:eastAsia="Times" w:hAnsi="Calibri" w:cs="Calibri"/>
          <w:bCs/>
          <w:iCs/>
          <w:lang w:val="en-US"/>
        </w:rPr>
      </w:pPr>
    </w:p>
    <w:p w14:paraId="2BC8B916" w14:textId="72BF602C" w:rsidR="009128E3" w:rsidRPr="009128E3" w:rsidRDefault="009128E3" w:rsidP="009128E3">
      <w:pPr>
        <w:rPr>
          <w:rFonts w:ascii="Calibri" w:eastAsia="Times" w:hAnsi="Calibri" w:cs="Calibri"/>
          <w:b/>
          <w:bCs/>
          <w:iCs/>
          <w:lang w:val="en-US"/>
        </w:rPr>
      </w:pPr>
      <w:r w:rsidRPr="009128E3">
        <w:rPr>
          <w:rFonts w:ascii="Calibri" w:eastAsia="Times" w:hAnsi="Calibri" w:cs="Calibri"/>
          <w:b/>
          <w:bCs/>
          <w:iCs/>
          <w:lang w:val="en-US"/>
        </w:rPr>
        <w:t>Information</w:t>
      </w:r>
    </w:p>
    <w:p w14:paraId="600A8F41" w14:textId="32D97E08" w:rsidR="009128E3" w:rsidRPr="00CD5A16" w:rsidRDefault="005629D9" w:rsidP="009128E3">
      <w:pPr>
        <w:rPr>
          <w:rFonts w:ascii="Calibri" w:eastAsia="Times" w:hAnsi="Calibri" w:cs="Calibri"/>
          <w:bCs/>
          <w:iCs/>
          <w:lang w:val="en-US"/>
        </w:rPr>
      </w:pPr>
      <w:hyperlink r:id="rId16" w:history="1">
        <w:r w:rsidR="009128E3" w:rsidRPr="00CD5A16">
          <w:rPr>
            <w:rStyle w:val="Lienhypertexte"/>
            <w:rFonts w:ascii="Calibri" w:eastAsia="Times" w:hAnsi="Calibri" w:cs="Calibri"/>
            <w:bCs/>
            <w:iCs/>
            <w:lang w:val="en-US"/>
          </w:rPr>
          <w:t>bureau@onderzoekschoolpolitiekegeschiedenis.nl</w:t>
        </w:r>
      </w:hyperlink>
      <w:r w:rsidR="009128E3" w:rsidRPr="00CD5A16">
        <w:rPr>
          <w:noProof/>
          <w:lang w:val="en-US" w:eastAsia="nl-NL"/>
        </w:rPr>
        <w:t xml:space="preserve"> </w:t>
      </w:r>
    </w:p>
    <w:p w14:paraId="6C48511E" w14:textId="77777777" w:rsidR="005C4CE9" w:rsidRDefault="005C4CE9">
      <w:pPr>
        <w:spacing w:line="240" w:lineRule="auto"/>
        <w:rPr>
          <w:rFonts w:ascii="Calibri" w:hAnsi="Calibri" w:cs="Calibri"/>
          <w:b/>
          <w:bCs/>
          <w:lang w:val="en-US"/>
        </w:rPr>
      </w:pPr>
    </w:p>
    <w:p w14:paraId="163A4771" w14:textId="3227CA6B" w:rsidR="00EA79EC" w:rsidRDefault="00EA79EC">
      <w:pPr>
        <w:spacing w:line="240" w:lineRule="auto"/>
        <w:rPr>
          <w:rFonts w:ascii="Calibri" w:hAnsi="Calibri" w:cs="Calibri"/>
          <w:b/>
          <w:bCs/>
          <w:lang w:val="en-US"/>
        </w:rPr>
      </w:pPr>
    </w:p>
    <w:p w14:paraId="3C4E3A34" w14:textId="77777777" w:rsidR="00966271" w:rsidRPr="00CD5A16" w:rsidRDefault="00966271" w:rsidP="00966271">
      <w:pPr>
        <w:rPr>
          <w:rFonts w:ascii="Times New Roman" w:hAnsi="Times New Roman" w:cs="Times New Roman"/>
          <w:lang w:val="en-US"/>
        </w:rPr>
      </w:pPr>
      <w:r w:rsidRPr="00CD5A16">
        <w:rPr>
          <w:rFonts w:ascii="Calibri" w:hAnsi="Calibri" w:cs="Calibri"/>
          <w:b/>
          <w:bCs/>
          <w:lang w:val="en-US"/>
        </w:rPr>
        <w:t>Provisional Program</w:t>
      </w:r>
    </w:p>
    <w:p w14:paraId="34109D1F" w14:textId="77777777" w:rsidR="005C4CE9" w:rsidRDefault="005C4CE9" w:rsidP="00966271">
      <w:pPr>
        <w:rPr>
          <w:rFonts w:ascii="Calibri" w:hAnsi="Calibri" w:cs="Calibri"/>
          <w:b/>
          <w:lang w:val="en-US"/>
        </w:rPr>
      </w:pPr>
    </w:p>
    <w:p w14:paraId="201BBADA" w14:textId="3B8D3AAC" w:rsidR="00966271" w:rsidRPr="00CD5A16" w:rsidRDefault="00966271" w:rsidP="00966271">
      <w:pPr>
        <w:rPr>
          <w:rFonts w:ascii="Calibri" w:hAnsi="Calibri" w:cs="Calibri"/>
          <w:b/>
          <w:lang w:val="en-US"/>
        </w:rPr>
      </w:pPr>
      <w:r w:rsidRPr="00CD5A16">
        <w:rPr>
          <w:rFonts w:ascii="Calibri" w:hAnsi="Calibri" w:cs="Calibri"/>
          <w:b/>
          <w:lang w:val="en-US"/>
        </w:rPr>
        <w:t>23 June 2022</w:t>
      </w:r>
    </w:p>
    <w:p w14:paraId="4DADC7FC" w14:textId="77777777" w:rsidR="005C4CE9" w:rsidRDefault="005C4CE9" w:rsidP="00966271">
      <w:pPr>
        <w:rPr>
          <w:rFonts w:ascii="Calibri" w:hAnsi="Calibri" w:cs="Calibri"/>
          <w:lang w:val="en-US"/>
        </w:rPr>
      </w:pPr>
    </w:p>
    <w:p w14:paraId="2F24D4B0" w14:textId="7C68706C" w:rsidR="00966271" w:rsidRPr="00CD5A16" w:rsidRDefault="00966271" w:rsidP="00966271">
      <w:pPr>
        <w:rPr>
          <w:rFonts w:ascii="Calibri" w:hAnsi="Calibri" w:cs="Calibri"/>
          <w:lang w:val="en-US"/>
        </w:rPr>
      </w:pPr>
      <w:r w:rsidRPr="00CD5A16">
        <w:rPr>
          <w:rFonts w:ascii="Calibri" w:hAnsi="Calibri" w:cs="Calibri"/>
          <w:lang w:val="en-US"/>
        </w:rPr>
        <w:t>14.30</w:t>
      </w:r>
      <w:r w:rsidRPr="00CD5A16">
        <w:rPr>
          <w:rFonts w:ascii="Calibri" w:hAnsi="Calibri" w:cs="Calibri"/>
          <w:lang w:val="en-US"/>
        </w:rPr>
        <w:tab/>
      </w:r>
      <w:r w:rsidRPr="00CD5A16">
        <w:rPr>
          <w:rFonts w:ascii="Calibri" w:hAnsi="Calibri" w:cs="Calibri"/>
          <w:lang w:val="en-US"/>
        </w:rPr>
        <w:tab/>
        <w:t xml:space="preserve">APH Board meeting </w:t>
      </w:r>
    </w:p>
    <w:p w14:paraId="33002068" w14:textId="77777777" w:rsidR="00966271" w:rsidRPr="00CD5A16" w:rsidRDefault="00966271" w:rsidP="00966271">
      <w:pPr>
        <w:rPr>
          <w:rFonts w:ascii="Calibri" w:hAnsi="Calibri" w:cs="Calibri"/>
          <w:lang w:val="en-US"/>
        </w:rPr>
      </w:pPr>
    </w:p>
    <w:p w14:paraId="26E7FFAA" w14:textId="77777777" w:rsidR="00966271" w:rsidRPr="001F7C28" w:rsidRDefault="00966271" w:rsidP="00966271">
      <w:pPr>
        <w:rPr>
          <w:rFonts w:ascii="Calibri" w:hAnsi="Calibri" w:cs="Calibri"/>
          <w:lang w:val="de-DE"/>
        </w:rPr>
      </w:pPr>
      <w:r w:rsidRPr="001F7C28">
        <w:rPr>
          <w:rFonts w:ascii="Calibri" w:hAnsi="Calibri" w:cs="Calibri"/>
          <w:lang w:val="de-DE"/>
        </w:rPr>
        <w:t>15.30-16.00</w:t>
      </w:r>
      <w:r w:rsidRPr="001F7C28">
        <w:rPr>
          <w:rFonts w:ascii="Calibri" w:hAnsi="Calibri" w:cs="Calibri"/>
          <w:lang w:val="de-DE"/>
        </w:rPr>
        <w:tab/>
        <w:t>Welcome coffee/tea</w:t>
      </w:r>
    </w:p>
    <w:p w14:paraId="2D47D3FB" w14:textId="77777777" w:rsidR="00966271" w:rsidRPr="001F7C28" w:rsidRDefault="00966271" w:rsidP="00966271">
      <w:pPr>
        <w:rPr>
          <w:rFonts w:ascii="Calibri" w:hAnsi="Calibri" w:cs="Calibri"/>
          <w:lang w:val="de-DE"/>
        </w:rPr>
      </w:pPr>
    </w:p>
    <w:p w14:paraId="379C1901" w14:textId="77777777" w:rsidR="00966271" w:rsidRPr="00B85794" w:rsidRDefault="00966271" w:rsidP="00966271">
      <w:pPr>
        <w:rPr>
          <w:rFonts w:ascii="Calibri" w:hAnsi="Calibri" w:cs="Calibri"/>
          <w:lang w:val="de-DE"/>
        </w:rPr>
      </w:pPr>
      <w:r w:rsidRPr="00B85794">
        <w:rPr>
          <w:rFonts w:ascii="Calibri" w:hAnsi="Calibri" w:cs="Calibri"/>
          <w:lang w:val="de-DE"/>
        </w:rPr>
        <w:t>16.00-16.30</w:t>
      </w:r>
      <w:r w:rsidRPr="00B85794">
        <w:rPr>
          <w:rFonts w:ascii="Calibri" w:hAnsi="Calibri" w:cs="Calibri"/>
          <w:lang w:val="de-DE"/>
        </w:rPr>
        <w:tab/>
        <w:t xml:space="preserve">Keynote </w:t>
      </w:r>
      <w:proofErr w:type="spellStart"/>
      <w:r w:rsidRPr="00B85794">
        <w:rPr>
          <w:rFonts w:ascii="Calibri" w:hAnsi="Calibri" w:cs="Calibri"/>
          <w:lang w:val="de-DE"/>
        </w:rPr>
        <w:t>by</w:t>
      </w:r>
      <w:proofErr w:type="spellEnd"/>
      <w:r w:rsidRPr="00B85794">
        <w:rPr>
          <w:rFonts w:ascii="Calibri" w:hAnsi="Calibri" w:cs="Calibri"/>
          <w:lang w:val="de-DE"/>
        </w:rPr>
        <w:t xml:space="preserve"> </w:t>
      </w:r>
      <w:hyperlink r:id="rId17" w:history="1">
        <w:r w:rsidRPr="00B85794">
          <w:rPr>
            <w:rStyle w:val="Lienhypertexte"/>
            <w:rFonts w:ascii="Calibri" w:hAnsi="Calibri" w:cs="Calibri"/>
            <w:lang w:val="de-DE"/>
          </w:rPr>
          <w:t>Hedwig Richter</w:t>
        </w:r>
      </w:hyperlink>
      <w:r w:rsidRPr="00B85794">
        <w:rPr>
          <w:rFonts w:ascii="Calibri" w:hAnsi="Calibri" w:cs="Calibri"/>
          <w:lang w:val="de-DE"/>
        </w:rPr>
        <w:t xml:space="preserve"> (Universität des Bundeswehr M</w:t>
      </w:r>
      <w:r>
        <w:rPr>
          <w:rFonts w:ascii="Calibri" w:hAnsi="Calibri" w:cs="Calibri"/>
          <w:lang w:val="de-DE"/>
        </w:rPr>
        <w:t xml:space="preserve">ünchen) </w:t>
      </w:r>
      <w:r w:rsidRPr="00B85794">
        <w:rPr>
          <w:rFonts w:ascii="Calibri" w:hAnsi="Calibri" w:cs="Calibri"/>
          <w:lang w:val="de-DE"/>
        </w:rPr>
        <w:t>(</w:t>
      </w:r>
      <w:proofErr w:type="spellStart"/>
      <w:r w:rsidRPr="00B85794">
        <w:rPr>
          <w:rFonts w:ascii="Calibri" w:hAnsi="Calibri" w:cs="Calibri"/>
          <w:lang w:val="de-DE"/>
        </w:rPr>
        <w:t>confirmed</w:t>
      </w:r>
      <w:proofErr w:type="spellEnd"/>
      <w:r w:rsidRPr="00B85794">
        <w:rPr>
          <w:rFonts w:ascii="Calibri" w:hAnsi="Calibri" w:cs="Calibri"/>
          <w:lang w:val="de-DE"/>
        </w:rPr>
        <w:t>)</w:t>
      </w:r>
    </w:p>
    <w:p w14:paraId="7A780683" w14:textId="77777777" w:rsidR="00966271" w:rsidRPr="00CD5A16" w:rsidRDefault="00966271" w:rsidP="00966271">
      <w:pPr>
        <w:ind w:left="1416"/>
        <w:rPr>
          <w:rFonts w:ascii="Calibri" w:hAnsi="Calibri" w:cs="Calibri"/>
          <w:lang w:val="en-US"/>
        </w:rPr>
      </w:pPr>
      <w:r w:rsidRPr="00CD5A16">
        <w:rPr>
          <w:rFonts w:ascii="Calibri" w:hAnsi="Calibri" w:cs="Calibri"/>
          <w:lang w:val="en-US"/>
        </w:rPr>
        <w:t>How to study political history today? Concepts and contexts</w:t>
      </w:r>
    </w:p>
    <w:p w14:paraId="699ED6E8" w14:textId="77777777" w:rsidR="00966271" w:rsidRPr="00CD5A16" w:rsidRDefault="00966271" w:rsidP="00966271">
      <w:pPr>
        <w:rPr>
          <w:rFonts w:ascii="Calibri" w:hAnsi="Calibri" w:cs="Calibri"/>
          <w:lang w:val="en-US"/>
        </w:rPr>
      </w:pPr>
    </w:p>
    <w:p w14:paraId="0DA78449" w14:textId="77777777" w:rsidR="00966271" w:rsidRPr="00CD5A16" w:rsidRDefault="00966271" w:rsidP="00966271">
      <w:pPr>
        <w:rPr>
          <w:rFonts w:ascii="Calibri" w:hAnsi="Calibri" w:cs="Calibri"/>
          <w:lang w:val="en-US"/>
        </w:rPr>
      </w:pPr>
      <w:r w:rsidRPr="00CD5A16">
        <w:rPr>
          <w:rFonts w:ascii="Calibri" w:hAnsi="Calibri" w:cs="Calibri"/>
          <w:lang w:val="en-US"/>
        </w:rPr>
        <w:t>16.30-18.00</w:t>
      </w:r>
      <w:r w:rsidRPr="00CD5A16">
        <w:rPr>
          <w:rFonts w:ascii="Calibri" w:hAnsi="Calibri" w:cs="Calibri"/>
          <w:lang w:val="en-US"/>
        </w:rPr>
        <w:tab/>
        <w:t>Roundtable 1:</w:t>
      </w:r>
    </w:p>
    <w:p w14:paraId="6E8A9D9D" w14:textId="77777777" w:rsidR="00966271" w:rsidRPr="00CD5A16" w:rsidRDefault="00966271" w:rsidP="00966271">
      <w:pPr>
        <w:ind w:left="1416"/>
        <w:rPr>
          <w:rFonts w:ascii="Calibri" w:hAnsi="Calibri" w:cs="Calibri"/>
          <w:lang w:val="en-US"/>
        </w:rPr>
      </w:pPr>
      <w:r w:rsidRPr="00CD5A16">
        <w:rPr>
          <w:rFonts w:ascii="Calibri" w:hAnsi="Calibri" w:cs="Calibri"/>
          <w:lang w:val="en-US"/>
        </w:rPr>
        <w:t xml:space="preserve">The state of the art in political history: legacies, challenges, and opportunities </w:t>
      </w:r>
    </w:p>
    <w:p w14:paraId="56CD799C" w14:textId="69B53A64" w:rsidR="00966271" w:rsidRPr="00CD5A16" w:rsidRDefault="00966271" w:rsidP="00002105">
      <w:pPr>
        <w:ind w:left="1416"/>
        <w:rPr>
          <w:lang w:val="en-US"/>
        </w:rPr>
      </w:pPr>
      <w:r w:rsidRPr="00CD5A16">
        <w:rPr>
          <w:rFonts w:ascii="Calibri" w:hAnsi="Calibri" w:cs="Calibri"/>
          <w:lang w:val="en-US"/>
        </w:rPr>
        <w:t xml:space="preserve">Participants are </w:t>
      </w:r>
      <w:hyperlink r:id="rId18" w:history="1">
        <w:r w:rsidRPr="00CD5A16">
          <w:rPr>
            <w:rStyle w:val="Lienhypertexte"/>
            <w:rFonts w:ascii="Calibri" w:hAnsi="Calibri" w:cs="Calibri"/>
            <w:lang w:val="en-US"/>
          </w:rPr>
          <w:t xml:space="preserve">Giovanni </w:t>
        </w:r>
        <w:proofErr w:type="spellStart"/>
        <w:r w:rsidRPr="00CD5A16">
          <w:rPr>
            <w:rStyle w:val="Lienhypertexte"/>
            <w:rFonts w:ascii="Calibri" w:hAnsi="Calibri" w:cs="Calibri"/>
            <w:lang w:val="en-US"/>
          </w:rPr>
          <w:t>Orsina</w:t>
        </w:r>
        <w:proofErr w:type="spellEnd"/>
      </w:hyperlink>
      <w:r w:rsidRPr="00CD5A16">
        <w:rPr>
          <w:rFonts w:ascii="Calibri" w:hAnsi="Calibri" w:cs="Calibri"/>
          <w:lang w:val="en-US"/>
        </w:rPr>
        <w:t xml:space="preserve">, </w:t>
      </w:r>
      <w:r w:rsidR="00002105">
        <w:rPr>
          <w:rFonts w:ascii="Calibri" w:hAnsi="Calibri" w:cs="Calibri"/>
          <w:lang w:val="en-US"/>
        </w:rPr>
        <w:t xml:space="preserve"> </w:t>
      </w:r>
      <w:hyperlink r:id="rId19" w:history="1">
        <w:r w:rsidR="00002105" w:rsidRPr="00002105">
          <w:rPr>
            <w:rStyle w:val="Lienhypertexte"/>
            <w:rFonts w:ascii="Calibri" w:hAnsi="Calibri" w:cs="Calibri"/>
            <w:lang w:val="en-US"/>
          </w:rPr>
          <w:t>Irène Her</w:t>
        </w:r>
        <w:r w:rsidR="00002105">
          <w:rPr>
            <w:rStyle w:val="Lienhypertexte"/>
            <w:rFonts w:ascii="Calibri" w:hAnsi="Calibri" w:cs="Calibri"/>
            <w:lang w:val="en-US"/>
          </w:rPr>
          <w:t>r</w:t>
        </w:r>
        <w:r w:rsidR="00002105" w:rsidRPr="00002105">
          <w:rPr>
            <w:rStyle w:val="Lienhypertexte"/>
            <w:rFonts w:ascii="Calibri" w:hAnsi="Calibri" w:cs="Calibri"/>
            <w:lang w:val="en-US"/>
          </w:rPr>
          <w:t>mann</w:t>
        </w:r>
      </w:hyperlink>
      <w:r w:rsidRPr="00CD5A16">
        <w:rPr>
          <w:rFonts w:ascii="Calibri" w:hAnsi="Calibri" w:cs="Calibri"/>
          <w:lang w:val="en-US"/>
        </w:rPr>
        <w:t xml:space="preserve">, </w:t>
      </w:r>
      <w:hyperlink r:id="rId20" w:anchor="tab-1" w:history="1">
        <w:r w:rsidR="00002105" w:rsidRPr="00002105">
          <w:rPr>
            <w:rStyle w:val="Lienhypertexte"/>
            <w:rFonts w:ascii="Calibri" w:hAnsi="Calibri" w:cs="Calibri"/>
            <w:lang w:val="en-US"/>
          </w:rPr>
          <w:t>Anne-Isabelle Richard</w:t>
        </w:r>
      </w:hyperlink>
      <w:r w:rsidR="00002105">
        <w:rPr>
          <w:rFonts w:ascii="Calibri" w:hAnsi="Calibri" w:cs="Calibri"/>
          <w:lang w:val="en-US"/>
        </w:rPr>
        <w:t xml:space="preserve"> </w:t>
      </w:r>
      <w:r w:rsidRPr="00CD5A16">
        <w:rPr>
          <w:rFonts w:ascii="Calibri" w:hAnsi="Calibri" w:cs="Calibri"/>
          <w:lang w:val="en-US"/>
        </w:rPr>
        <w:t xml:space="preserve">, </w:t>
      </w:r>
      <w:hyperlink r:id="rId21" w:history="1">
        <w:r w:rsidRPr="00CD5A16">
          <w:rPr>
            <w:rStyle w:val="Lienhypertexte"/>
            <w:rFonts w:ascii="Calibri" w:hAnsi="Calibri" w:cs="Calibri"/>
            <w:lang w:val="en-US"/>
          </w:rPr>
          <w:t>Ido de Haan</w:t>
        </w:r>
      </w:hyperlink>
      <w:r w:rsidRPr="00CD5A16">
        <w:rPr>
          <w:rFonts w:ascii="Calibri" w:hAnsi="Calibri" w:cs="Calibri"/>
          <w:lang w:val="en-US"/>
        </w:rPr>
        <w:t xml:space="preserve"> (chair)</w:t>
      </w:r>
    </w:p>
    <w:p w14:paraId="23BF2CF7" w14:textId="77777777" w:rsidR="00966271" w:rsidRPr="00CD5A16" w:rsidRDefault="00966271" w:rsidP="00966271">
      <w:pPr>
        <w:rPr>
          <w:rFonts w:ascii="Calibri" w:hAnsi="Calibri" w:cs="Calibri"/>
          <w:lang w:val="en-US"/>
        </w:rPr>
      </w:pPr>
    </w:p>
    <w:p w14:paraId="782CCAA8" w14:textId="77777777" w:rsidR="00966271" w:rsidRPr="00CD5A16" w:rsidRDefault="00966271" w:rsidP="00966271">
      <w:pPr>
        <w:rPr>
          <w:rFonts w:ascii="Calibri" w:hAnsi="Calibri" w:cs="Calibri"/>
          <w:lang w:val="en-US"/>
        </w:rPr>
      </w:pPr>
      <w:r w:rsidRPr="00CD5A16">
        <w:rPr>
          <w:rFonts w:ascii="Calibri" w:hAnsi="Calibri" w:cs="Calibri"/>
          <w:lang w:val="en-US"/>
        </w:rPr>
        <w:t>18.30</w:t>
      </w:r>
      <w:r w:rsidRPr="00CD5A16">
        <w:rPr>
          <w:rFonts w:ascii="Calibri" w:hAnsi="Calibri" w:cs="Calibri"/>
          <w:lang w:val="en-US"/>
        </w:rPr>
        <w:tab/>
      </w:r>
      <w:r w:rsidRPr="00CD5A16">
        <w:rPr>
          <w:rFonts w:ascii="Calibri" w:hAnsi="Calibri" w:cs="Calibri"/>
          <w:lang w:val="en-US"/>
        </w:rPr>
        <w:tab/>
        <w:t>Conference dinner (</w:t>
      </w:r>
      <w:proofErr w:type="spellStart"/>
      <w:r w:rsidRPr="00CD5A16">
        <w:rPr>
          <w:rFonts w:ascii="Calibri" w:hAnsi="Calibri" w:cs="Calibri"/>
          <w:lang w:val="en-US"/>
        </w:rPr>
        <w:t>Trippenhuis</w:t>
      </w:r>
      <w:proofErr w:type="spellEnd"/>
      <w:r w:rsidRPr="00CD5A16">
        <w:rPr>
          <w:rFonts w:ascii="Calibri" w:hAnsi="Calibri" w:cs="Calibri"/>
          <w:lang w:val="en-US"/>
        </w:rPr>
        <w:t>)</w:t>
      </w:r>
    </w:p>
    <w:p w14:paraId="69678172" w14:textId="77777777" w:rsidR="00966271" w:rsidRPr="00A05E3A" w:rsidRDefault="00966271" w:rsidP="00966271">
      <w:pPr>
        <w:rPr>
          <w:rFonts w:ascii="Calibri" w:hAnsi="Calibri" w:cs="Calibri"/>
          <w:b/>
          <w:lang w:val="en-US"/>
        </w:rPr>
      </w:pPr>
    </w:p>
    <w:p w14:paraId="42DDDA57" w14:textId="77777777" w:rsidR="00966271" w:rsidRPr="00D411ED" w:rsidRDefault="00966271" w:rsidP="00966271">
      <w:pPr>
        <w:rPr>
          <w:rFonts w:ascii="Calibri" w:hAnsi="Calibri" w:cs="Calibri"/>
          <w:b/>
        </w:rPr>
      </w:pPr>
      <w:r w:rsidRPr="00D411ED">
        <w:rPr>
          <w:rFonts w:ascii="Calibri" w:hAnsi="Calibri" w:cs="Calibri"/>
          <w:b/>
        </w:rPr>
        <w:t xml:space="preserve">24 </w:t>
      </w:r>
      <w:proofErr w:type="spellStart"/>
      <w:r w:rsidRPr="00D411ED">
        <w:rPr>
          <w:rFonts w:ascii="Calibri" w:hAnsi="Calibri" w:cs="Calibri"/>
          <w:b/>
        </w:rPr>
        <w:t>June</w:t>
      </w:r>
      <w:proofErr w:type="spellEnd"/>
      <w:r w:rsidRPr="00D411ED">
        <w:rPr>
          <w:rFonts w:ascii="Calibri" w:hAnsi="Calibri" w:cs="Calibri"/>
          <w:b/>
        </w:rPr>
        <w:t xml:space="preserve"> 2022</w:t>
      </w:r>
    </w:p>
    <w:p w14:paraId="3AFAAC5B" w14:textId="77777777" w:rsidR="00966271" w:rsidRPr="00D411ED" w:rsidRDefault="00966271" w:rsidP="00966271">
      <w:pPr>
        <w:rPr>
          <w:rFonts w:ascii="Calibri" w:hAnsi="Calibri" w:cs="Calibri"/>
        </w:rPr>
      </w:pPr>
      <w:r w:rsidRPr="00D411ED">
        <w:rPr>
          <w:rFonts w:ascii="Calibri" w:hAnsi="Calibri" w:cs="Calibri"/>
        </w:rPr>
        <w:t>9.00-10.45</w:t>
      </w:r>
      <w:r w:rsidRPr="00D411ED">
        <w:rPr>
          <w:rFonts w:ascii="Calibri" w:hAnsi="Calibri" w:cs="Calibri"/>
        </w:rPr>
        <w:tab/>
        <w:t xml:space="preserve">Panels </w:t>
      </w:r>
    </w:p>
    <w:p w14:paraId="3DB2E6FD" w14:textId="77777777" w:rsidR="00966271" w:rsidRPr="00D411ED" w:rsidRDefault="00966271" w:rsidP="00966271">
      <w:pPr>
        <w:numPr>
          <w:ilvl w:val="0"/>
          <w:numId w:val="3"/>
        </w:numPr>
        <w:rPr>
          <w:rFonts w:ascii="Calibri" w:hAnsi="Calibri" w:cs="Calibri"/>
        </w:rPr>
      </w:pPr>
      <w:r w:rsidRPr="00D411ED">
        <w:rPr>
          <w:rFonts w:ascii="Calibri" w:hAnsi="Calibri" w:cs="Calibri"/>
        </w:rPr>
        <w:t>Panel A1</w:t>
      </w:r>
    </w:p>
    <w:p w14:paraId="13546023" w14:textId="77777777" w:rsidR="00966271" w:rsidRPr="004E0D5E" w:rsidRDefault="00966271" w:rsidP="00966271">
      <w:pPr>
        <w:numPr>
          <w:ilvl w:val="0"/>
          <w:numId w:val="3"/>
        </w:numPr>
        <w:rPr>
          <w:rFonts w:ascii="Calibri" w:hAnsi="Calibri" w:cs="Calibri"/>
        </w:rPr>
      </w:pPr>
      <w:r w:rsidRPr="004E0D5E">
        <w:rPr>
          <w:rFonts w:ascii="Calibri" w:hAnsi="Calibri" w:cs="Calibri"/>
        </w:rPr>
        <w:t>Panel B1</w:t>
      </w:r>
    </w:p>
    <w:p w14:paraId="26F8EB98" w14:textId="77777777" w:rsidR="00966271" w:rsidRPr="004E0D5E" w:rsidRDefault="00966271" w:rsidP="00966271">
      <w:pPr>
        <w:numPr>
          <w:ilvl w:val="0"/>
          <w:numId w:val="3"/>
        </w:numPr>
        <w:rPr>
          <w:rFonts w:ascii="Calibri" w:hAnsi="Calibri" w:cs="Calibri"/>
        </w:rPr>
      </w:pPr>
      <w:r w:rsidRPr="004E0D5E">
        <w:rPr>
          <w:rFonts w:ascii="Calibri" w:hAnsi="Calibri" w:cs="Calibri"/>
        </w:rPr>
        <w:t>Panel C1</w:t>
      </w:r>
    </w:p>
    <w:p w14:paraId="3672E7A2" w14:textId="77777777" w:rsidR="00966271" w:rsidRPr="004E0D5E" w:rsidRDefault="00966271" w:rsidP="00966271">
      <w:pPr>
        <w:numPr>
          <w:ilvl w:val="0"/>
          <w:numId w:val="3"/>
        </w:numPr>
        <w:rPr>
          <w:rFonts w:ascii="Calibri" w:hAnsi="Calibri" w:cs="Calibri"/>
        </w:rPr>
      </w:pPr>
      <w:r w:rsidRPr="004E0D5E">
        <w:rPr>
          <w:rFonts w:ascii="Calibri" w:hAnsi="Calibri" w:cs="Calibri"/>
        </w:rPr>
        <w:t>Panel D1</w:t>
      </w:r>
    </w:p>
    <w:p w14:paraId="712CFB47" w14:textId="77777777" w:rsidR="00966271" w:rsidRPr="004E0D5E" w:rsidRDefault="00966271" w:rsidP="00966271">
      <w:pPr>
        <w:rPr>
          <w:rFonts w:ascii="Calibri" w:hAnsi="Calibri" w:cs="Calibri"/>
        </w:rPr>
      </w:pPr>
    </w:p>
    <w:p w14:paraId="65B0D34B" w14:textId="77777777" w:rsidR="00966271" w:rsidRPr="004E0D5E" w:rsidRDefault="00966271" w:rsidP="00966271">
      <w:pPr>
        <w:rPr>
          <w:rFonts w:ascii="Calibri" w:hAnsi="Calibri" w:cs="Calibri"/>
        </w:rPr>
      </w:pPr>
      <w:r w:rsidRPr="004E0D5E">
        <w:rPr>
          <w:rFonts w:ascii="Calibri" w:hAnsi="Calibri" w:cs="Calibri"/>
        </w:rPr>
        <w:lastRenderedPageBreak/>
        <w:t>10.45-11.15</w:t>
      </w:r>
      <w:r>
        <w:rPr>
          <w:rFonts w:ascii="Calibri" w:hAnsi="Calibri" w:cs="Calibri"/>
        </w:rPr>
        <w:tab/>
      </w:r>
      <w:r w:rsidRPr="004E0D5E">
        <w:rPr>
          <w:rFonts w:ascii="Calibri" w:hAnsi="Calibri" w:cs="Calibri"/>
        </w:rPr>
        <w:t>Coffee break</w:t>
      </w:r>
    </w:p>
    <w:p w14:paraId="4BA6D1DE" w14:textId="77777777" w:rsidR="00966271" w:rsidRPr="004E0D5E" w:rsidRDefault="00966271" w:rsidP="00966271">
      <w:pPr>
        <w:rPr>
          <w:rFonts w:ascii="Calibri" w:hAnsi="Calibri" w:cs="Calibri"/>
        </w:rPr>
      </w:pPr>
    </w:p>
    <w:p w14:paraId="59CE0185" w14:textId="77777777" w:rsidR="00966271" w:rsidRPr="004E0D5E" w:rsidRDefault="00966271" w:rsidP="00966271">
      <w:pPr>
        <w:rPr>
          <w:rFonts w:ascii="Calibri" w:hAnsi="Calibri" w:cs="Calibri"/>
        </w:rPr>
      </w:pPr>
      <w:r w:rsidRPr="004E0D5E">
        <w:rPr>
          <w:rFonts w:ascii="Calibri" w:hAnsi="Calibri" w:cs="Calibri"/>
        </w:rPr>
        <w:t>11.15-13.00</w:t>
      </w:r>
      <w:r>
        <w:rPr>
          <w:rFonts w:ascii="Calibri" w:hAnsi="Calibri" w:cs="Calibri"/>
        </w:rPr>
        <w:tab/>
      </w:r>
      <w:r w:rsidRPr="004E0D5E">
        <w:rPr>
          <w:rFonts w:ascii="Calibri" w:hAnsi="Calibri" w:cs="Calibri"/>
        </w:rPr>
        <w:t xml:space="preserve">Panels </w:t>
      </w:r>
    </w:p>
    <w:p w14:paraId="4F1D3D48" w14:textId="77777777" w:rsidR="00966271" w:rsidRPr="004E0D5E" w:rsidRDefault="00966271" w:rsidP="00966271">
      <w:pPr>
        <w:numPr>
          <w:ilvl w:val="0"/>
          <w:numId w:val="4"/>
        </w:numPr>
        <w:rPr>
          <w:rFonts w:ascii="Calibri" w:hAnsi="Calibri" w:cs="Calibri"/>
        </w:rPr>
      </w:pPr>
      <w:r w:rsidRPr="004E0D5E">
        <w:rPr>
          <w:rFonts w:ascii="Calibri" w:hAnsi="Calibri" w:cs="Calibri"/>
        </w:rPr>
        <w:t>Panel A2</w:t>
      </w:r>
    </w:p>
    <w:p w14:paraId="2FC4D790" w14:textId="77777777" w:rsidR="00966271" w:rsidRPr="004E0D5E" w:rsidRDefault="00966271" w:rsidP="00966271">
      <w:pPr>
        <w:numPr>
          <w:ilvl w:val="0"/>
          <w:numId w:val="4"/>
        </w:numPr>
        <w:rPr>
          <w:rFonts w:ascii="Calibri" w:hAnsi="Calibri" w:cs="Calibri"/>
        </w:rPr>
      </w:pPr>
      <w:r w:rsidRPr="004E0D5E">
        <w:rPr>
          <w:rFonts w:ascii="Calibri" w:hAnsi="Calibri" w:cs="Calibri"/>
        </w:rPr>
        <w:t>Panel B2</w:t>
      </w:r>
    </w:p>
    <w:p w14:paraId="2D8E7213" w14:textId="77777777" w:rsidR="00966271" w:rsidRPr="004E0D5E" w:rsidRDefault="00966271" w:rsidP="00966271">
      <w:pPr>
        <w:numPr>
          <w:ilvl w:val="0"/>
          <w:numId w:val="4"/>
        </w:numPr>
        <w:rPr>
          <w:rFonts w:ascii="Calibri" w:hAnsi="Calibri" w:cs="Calibri"/>
        </w:rPr>
      </w:pPr>
      <w:r w:rsidRPr="004E0D5E">
        <w:rPr>
          <w:rFonts w:ascii="Calibri" w:hAnsi="Calibri" w:cs="Calibri"/>
        </w:rPr>
        <w:t>Panel C2</w:t>
      </w:r>
    </w:p>
    <w:p w14:paraId="4CBB16AC" w14:textId="77777777" w:rsidR="00966271" w:rsidRPr="004E0D5E" w:rsidRDefault="00966271" w:rsidP="00966271">
      <w:pPr>
        <w:numPr>
          <w:ilvl w:val="0"/>
          <w:numId w:val="4"/>
        </w:numPr>
        <w:rPr>
          <w:rFonts w:ascii="Calibri" w:hAnsi="Calibri" w:cs="Calibri"/>
        </w:rPr>
      </w:pPr>
      <w:r w:rsidRPr="004E0D5E">
        <w:rPr>
          <w:rFonts w:ascii="Calibri" w:hAnsi="Calibri" w:cs="Calibri"/>
        </w:rPr>
        <w:t>Panel D2</w:t>
      </w:r>
    </w:p>
    <w:p w14:paraId="4061A12C" w14:textId="77777777" w:rsidR="00966271" w:rsidRPr="004E0D5E" w:rsidRDefault="00966271" w:rsidP="00966271">
      <w:pPr>
        <w:rPr>
          <w:rFonts w:ascii="Calibri" w:hAnsi="Calibri" w:cs="Calibri"/>
        </w:rPr>
      </w:pPr>
    </w:p>
    <w:p w14:paraId="7C70E2E8" w14:textId="77777777" w:rsidR="00966271" w:rsidRPr="004E0D5E" w:rsidRDefault="00966271" w:rsidP="00966271">
      <w:pPr>
        <w:rPr>
          <w:rFonts w:ascii="Calibri" w:hAnsi="Calibri" w:cs="Calibri"/>
        </w:rPr>
      </w:pPr>
      <w:r w:rsidRPr="004E0D5E">
        <w:rPr>
          <w:rFonts w:ascii="Calibri" w:hAnsi="Calibri" w:cs="Calibri"/>
        </w:rPr>
        <w:t>13.00.14.00</w:t>
      </w:r>
      <w:r>
        <w:rPr>
          <w:rFonts w:ascii="Calibri" w:hAnsi="Calibri" w:cs="Calibri"/>
        </w:rPr>
        <w:tab/>
      </w:r>
      <w:r w:rsidRPr="004E0D5E">
        <w:rPr>
          <w:rFonts w:ascii="Calibri" w:hAnsi="Calibri" w:cs="Calibri"/>
        </w:rPr>
        <w:t>Lunch break</w:t>
      </w:r>
    </w:p>
    <w:p w14:paraId="3B831300" w14:textId="783651A0" w:rsidR="00966271" w:rsidRPr="00653FC2" w:rsidRDefault="00966271" w:rsidP="00653FC2">
      <w:pPr>
        <w:pStyle w:val="Paragraphedeliste"/>
        <w:numPr>
          <w:ilvl w:val="2"/>
          <w:numId w:val="7"/>
        </w:numPr>
        <w:rPr>
          <w:rFonts w:ascii="Calibri" w:hAnsi="Calibri" w:cs="Calibri"/>
        </w:rPr>
      </w:pPr>
    </w:p>
    <w:p w14:paraId="0F0B8909" w14:textId="77777777" w:rsidR="00653FC2" w:rsidRDefault="00966271" w:rsidP="00653FC2">
      <w:pPr>
        <w:pStyle w:val="Paragraphedeliste"/>
        <w:numPr>
          <w:ilvl w:val="0"/>
          <w:numId w:val="5"/>
        </w:numPr>
        <w:tabs>
          <w:tab w:val="left" w:pos="680"/>
          <w:tab w:val="left" w:pos="7371"/>
        </w:tabs>
        <w:spacing w:line="260" w:lineRule="exact"/>
        <w:rPr>
          <w:rFonts w:ascii="Calibri" w:hAnsi="Calibri" w:cs="Calibri"/>
          <w:lang w:val="en-US"/>
        </w:rPr>
      </w:pPr>
      <w:r w:rsidRPr="00CD5A16">
        <w:rPr>
          <w:rFonts w:ascii="Calibri" w:hAnsi="Calibri" w:cs="Calibri"/>
          <w:lang w:val="en-US"/>
        </w:rPr>
        <w:t>Laboratories of political history: digital, visual, publishing, future conferencing</w:t>
      </w:r>
    </w:p>
    <w:p w14:paraId="409C4CD9" w14:textId="77777777" w:rsidR="00653FC2" w:rsidRPr="00002105" w:rsidRDefault="00966271" w:rsidP="00653FC2">
      <w:pPr>
        <w:pStyle w:val="Paragraphedeliste"/>
        <w:tabs>
          <w:tab w:val="left" w:pos="720"/>
          <w:tab w:val="left" w:pos="7371"/>
        </w:tabs>
        <w:spacing w:line="260" w:lineRule="exact"/>
        <w:rPr>
          <w:rFonts w:ascii="Calibri" w:hAnsi="Calibri" w:cs="Calibri"/>
        </w:rPr>
      </w:pPr>
      <w:r w:rsidRPr="00002105">
        <w:rPr>
          <w:rFonts w:ascii="Calibri" w:hAnsi="Calibri" w:cs="Calibri"/>
        </w:rPr>
        <w:t>15.00</w:t>
      </w:r>
      <w:r w:rsidRPr="00002105">
        <w:rPr>
          <w:rFonts w:ascii="Calibri" w:hAnsi="Calibri" w:cs="Calibri"/>
        </w:rPr>
        <w:tab/>
      </w:r>
      <w:r w:rsidRPr="00002105">
        <w:rPr>
          <w:rFonts w:ascii="Calibri" w:hAnsi="Calibri" w:cs="Calibri"/>
        </w:rPr>
        <w:tab/>
      </w:r>
    </w:p>
    <w:p w14:paraId="0B9FB0AF" w14:textId="77777777" w:rsidR="00653FC2" w:rsidRPr="00002105" w:rsidRDefault="00653FC2" w:rsidP="00653FC2">
      <w:pPr>
        <w:pStyle w:val="Paragraphedeliste"/>
        <w:tabs>
          <w:tab w:val="left" w:pos="720"/>
          <w:tab w:val="left" w:pos="7371"/>
        </w:tabs>
        <w:spacing w:line="260" w:lineRule="exact"/>
        <w:rPr>
          <w:rFonts w:ascii="Calibri" w:hAnsi="Calibri" w:cs="Calibri"/>
        </w:rPr>
      </w:pPr>
    </w:p>
    <w:p w14:paraId="454C8A96" w14:textId="77777777" w:rsidR="00653FC2" w:rsidRPr="00002105" w:rsidRDefault="00653FC2" w:rsidP="00653FC2">
      <w:pPr>
        <w:rPr>
          <w:rFonts w:ascii="Calibri" w:hAnsi="Calibri" w:cs="Calibri"/>
        </w:rPr>
      </w:pPr>
    </w:p>
    <w:p w14:paraId="239A757E" w14:textId="5136FB1E" w:rsidR="00653FC2" w:rsidRPr="00653FC2" w:rsidRDefault="00653FC2" w:rsidP="00653FC2">
      <w:pPr>
        <w:rPr>
          <w:rFonts w:ascii="Calibri" w:hAnsi="Calibri" w:cs="Calibri"/>
        </w:rPr>
      </w:pPr>
      <w:r w:rsidRPr="00653FC2">
        <w:rPr>
          <w:rFonts w:ascii="Calibri" w:hAnsi="Calibri" w:cs="Calibri"/>
        </w:rPr>
        <w:t>15.00</w:t>
      </w:r>
      <w:r w:rsidRPr="00653FC2">
        <w:rPr>
          <w:rFonts w:ascii="Calibri" w:hAnsi="Calibri" w:cs="Calibri"/>
        </w:rPr>
        <w:tab/>
      </w:r>
      <w:r w:rsidRPr="00653FC2">
        <w:rPr>
          <w:rFonts w:ascii="Calibri" w:hAnsi="Calibri" w:cs="Calibri"/>
        </w:rPr>
        <w:tab/>
      </w:r>
      <w:proofErr w:type="spellStart"/>
      <w:r w:rsidRPr="00653FC2">
        <w:rPr>
          <w:rFonts w:ascii="Calibri" w:hAnsi="Calibri" w:cs="Calibri"/>
        </w:rPr>
        <w:t>Keynote</w:t>
      </w:r>
      <w:proofErr w:type="spellEnd"/>
      <w:r w:rsidRPr="00653FC2">
        <w:rPr>
          <w:rFonts w:ascii="Calibri" w:hAnsi="Calibri" w:cs="Calibri"/>
        </w:rPr>
        <w:t xml:space="preserve"> bij </w:t>
      </w:r>
      <w:hyperlink r:id="rId22" w:history="1">
        <w:r w:rsidRPr="00653FC2">
          <w:rPr>
            <w:rStyle w:val="Lienhypertexte"/>
            <w:rFonts w:ascii="Calibri" w:hAnsi="Calibri" w:cs="Calibri"/>
          </w:rPr>
          <w:t>Judith Pollmann</w:t>
        </w:r>
      </w:hyperlink>
      <w:r w:rsidRPr="00653FC2">
        <w:rPr>
          <w:rStyle w:val="Lienhypertexte"/>
          <w:rFonts w:ascii="Calibri" w:hAnsi="Calibri" w:cs="Calibri"/>
          <w:color w:val="auto"/>
          <w:u w:val="none"/>
        </w:rPr>
        <w:t xml:space="preserve"> (Universiteit Leiden)</w:t>
      </w:r>
    </w:p>
    <w:p w14:paraId="779A30C5" w14:textId="246D6A6B" w:rsidR="00653FC2" w:rsidRPr="00CD5A16" w:rsidRDefault="00653FC2" w:rsidP="00653FC2">
      <w:pPr>
        <w:rPr>
          <w:rFonts w:ascii="Calibri" w:hAnsi="Calibri" w:cs="Calibri"/>
          <w:lang w:val="en-US"/>
        </w:rPr>
      </w:pPr>
      <w:r>
        <w:rPr>
          <w:rFonts w:ascii="Calibri" w:hAnsi="Calibri" w:cs="Calibri"/>
        </w:rPr>
        <w:tab/>
      </w:r>
      <w:r>
        <w:rPr>
          <w:rFonts w:ascii="Calibri" w:hAnsi="Calibri" w:cs="Calibri"/>
        </w:rPr>
        <w:tab/>
      </w:r>
      <w:r w:rsidRPr="00CD5A16">
        <w:rPr>
          <w:rFonts w:ascii="Calibri" w:hAnsi="Calibri" w:cs="Calibri"/>
          <w:lang w:val="en-US"/>
        </w:rPr>
        <w:t xml:space="preserve">How to write a long-term history of the political? </w:t>
      </w:r>
    </w:p>
    <w:p w14:paraId="28B49C1A" w14:textId="26A50416" w:rsidR="00653FC2" w:rsidRDefault="00653FC2" w:rsidP="00966271">
      <w:pPr>
        <w:rPr>
          <w:rFonts w:ascii="Calibri" w:hAnsi="Calibri" w:cs="Calibri"/>
          <w:lang w:val="en-US"/>
        </w:rPr>
      </w:pPr>
    </w:p>
    <w:p w14:paraId="4710BDEC" w14:textId="33D55D46" w:rsidR="00966271" w:rsidRPr="00CD5A16" w:rsidRDefault="00966271" w:rsidP="00966271">
      <w:pPr>
        <w:rPr>
          <w:rFonts w:ascii="Calibri" w:hAnsi="Calibri" w:cs="Calibri"/>
          <w:lang w:val="en-US"/>
        </w:rPr>
      </w:pPr>
      <w:r w:rsidRPr="00CD5A16">
        <w:rPr>
          <w:rFonts w:ascii="Calibri" w:hAnsi="Calibri" w:cs="Calibri"/>
          <w:lang w:val="en-US"/>
        </w:rPr>
        <w:t>15.30</w:t>
      </w:r>
      <w:r w:rsidRPr="00CD5A16">
        <w:rPr>
          <w:rFonts w:ascii="Calibri" w:hAnsi="Calibri" w:cs="Calibri"/>
          <w:lang w:val="en-US"/>
        </w:rPr>
        <w:tab/>
      </w:r>
      <w:r w:rsidRPr="00CD5A16">
        <w:rPr>
          <w:rFonts w:ascii="Calibri" w:hAnsi="Calibri" w:cs="Calibri"/>
          <w:lang w:val="en-US"/>
        </w:rPr>
        <w:tab/>
        <w:t xml:space="preserve">Keynote by </w:t>
      </w:r>
      <w:hyperlink r:id="rId23" w:history="1">
        <w:r w:rsidRPr="00CD5A16">
          <w:rPr>
            <w:rStyle w:val="Lienhypertexte"/>
            <w:rFonts w:ascii="Calibri" w:hAnsi="Calibri" w:cs="Calibri"/>
            <w:lang w:val="en-US"/>
          </w:rPr>
          <w:t>Lucy Riall</w:t>
        </w:r>
      </w:hyperlink>
      <w:r w:rsidRPr="00CD5A16">
        <w:rPr>
          <w:rFonts w:ascii="Calibri" w:hAnsi="Calibri" w:cs="Calibri"/>
          <w:lang w:val="en-US"/>
        </w:rPr>
        <w:t xml:space="preserve"> (European University Institute Florence) (confirmed)</w:t>
      </w:r>
    </w:p>
    <w:p w14:paraId="6852E54B" w14:textId="77777777" w:rsidR="00966271" w:rsidRPr="00CD5A16" w:rsidRDefault="00966271" w:rsidP="00966271">
      <w:pPr>
        <w:rPr>
          <w:rFonts w:ascii="Calibri" w:hAnsi="Calibri" w:cs="Calibri"/>
          <w:lang w:val="en-US"/>
        </w:rPr>
      </w:pPr>
      <w:r w:rsidRPr="00CD5A16">
        <w:rPr>
          <w:rFonts w:ascii="Calibri" w:hAnsi="Calibri" w:cs="Calibri"/>
          <w:lang w:val="en-US"/>
        </w:rPr>
        <w:tab/>
      </w:r>
      <w:r w:rsidRPr="00CD5A16">
        <w:rPr>
          <w:rFonts w:ascii="Calibri" w:hAnsi="Calibri" w:cs="Calibri"/>
          <w:lang w:val="en-US"/>
        </w:rPr>
        <w:tab/>
        <w:t xml:space="preserve">How to write a global history of politics? </w:t>
      </w:r>
    </w:p>
    <w:p w14:paraId="4F3350ED" w14:textId="77777777" w:rsidR="00966271" w:rsidRPr="00CD5A16" w:rsidRDefault="00966271" w:rsidP="00966271">
      <w:pPr>
        <w:rPr>
          <w:rFonts w:ascii="Calibri" w:hAnsi="Calibri" w:cs="Calibri"/>
          <w:lang w:val="en-US"/>
        </w:rPr>
      </w:pPr>
    </w:p>
    <w:p w14:paraId="7EB47666" w14:textId="77777777" w:rsidR="00966271" w:rsidRPr="00CD5A16" w:rsidRDefault="00966271" w:rsidP="00966271">
      <w:pPr>
        <w:rPr>
          <w:rFonts w:ascii="Calibri" w:hAnsi="Calibri" w:cs="Calibri"/>
          <w:lang w:val="en-US"/>
        </w:rPr>
      </w:pPr>
      <w:r w:rsidRPr="00CD5A16">
        <w:rPr>
          <w:rFonts w:ascii="Calibri" w:hAnsi="Calibri" w:cs="Calibri"/>
          <w:lang w:val="en-US"/>
        </w:rPr>
        <w:t>16.00-17.00</w:t>
      </w:r>
      <w:r w:rsidRPr="00CD5A16">
        <w:rPr>
          <w:rFonts w:ascii="Calibri" w:hAnsi="Calibri" w:cs="Calibri"/>
          <w:lang w:val="en-US"/>
        </w:rPr>
        <w:tab/>
        <w:t>Roundtable 2:</w:t>
      </w:r>
    </w:p>
    <w:p w14:paraId="6C2F333E" w14:textId="2E8D208A" w:rsidR="00966271" w:rsidRDefault="00966271" w:rsidP="00966271">
      <w:pPr>
        <w:ind w:left="708" w:firstLine="708"/>
        <w:rPr>
          <w:rFonts w:ascii="Calibri" w:hAnsi="Calibri" w:cs="Calibri"/>
          <w:lang w:val="en-US"/>
        </w:rPr>
      </w:pPr>
      <w:r w:rsidRPr="00CD5A16">
        <w:rPr>
          <w:rFonts w:ascii="Calibri" w:hAnsi="Calibri" w:cs="Calibri"/>
          <w:lang w:val="en-US"/>
        </w:rPr>
        <w:t>Long-term</w:t>
      </w:r>
      <w:r w:rsidR="00254F91">
        <w:rPr>
          <w:rFonts w:ascii="Calibri" w:hAnsi="Calibri" w:cs="Calibri"/>
          <w:lang w:val="en-US"/>
        </w:rPr>
        <w:t xml:space="preserve"> and global history of politics.</w:t>
      </w:r>
    </w:p>
    <w:p w14:paraId="77261B75" w14:textId="269F0AF7" w:rsidR="00254F91" w:rsidRDefault="00254F91" w:rsidP="00966271">
      <w:pPr>
        <w:ind w:left="708" w:firstLine="708"/>
        <w:rPr>
          <w:rFonts w:ascii="Calibri" w:hAnsi="Calibri" w:cs="Calibri"/>
          <w:lang w:val="en-US"/>
        </w:rPr>
      </w:pPr>
      <w:r>
        <w:rPr>
          <w:rFonts w:ascii="Calibri" w:hAnsi="Calibri" w:cs="Calibri"/>
          <w:lang w:val="en-US"/>
        </w:rPr>
        <w:t xml:space="preserve">Participants are </w:t>
      </w:r>
      <w:hyperlink r:id="rId24" w:history="1">
        <w:proofErr w:type="spellStart"/>
        <w:r w:rsidRPr="007A1781">
          <w:rPr>
            <w:rStyle w:val="Lienhypertexte"/>
            <w:rFonts w:ascii="Calibri" w:hAnsi="Calibri" w:cs="Calibri"/>
            <w:lang w:val="en-US"/>
          </w:rPr>
          <w:t>Marnix</w:t>
        </w:r>
        <w:proofErr w:type="spellEnd"/>
        <w:r w:rsidRPr="007A1781">
          <w:rPr>
            <w:rStyle w:val="Lienhypertexte"/>
            <w:rFonts w:ascii="Calibri" w:hAnsi="Calibri" w:cs="Calibri"/>
            <w:lang w:val="en-US"/>
          </w:rPr>
          <w:t xml:space="preserve"> </w:t>
        </w:r>
        <w:proofErr w:type="spellStart"/>
        <w:r w:rsidRPr="007A1781">
          <w:rPr>
            <w:rStyle w:val="Lienhypertexte"/>
            <w:rFonts w:ascii="Calibri" w:hAnsi="Calibri" w:cs="Calibri"/>
            <w:lang w:val="en-US"/>
          </w:rPr>
          <w:t>Beyen</w:t>
        </w:r>
        <w:proofErr w:type="spellEnd"/>
        <w:r w:rsidRPr="007A1781">
          <w:rPr>
            <w:rStyle w:val="Lienhypertexte"/>
            <w:rFonts w:ascii="Calibri" w:hAnsi="Calibri" w:cs="Calibri"/>
            <w:lang w:val="en-US"/>
          </w:rPr>
          <w:t>,</w:t>
        </w:r>
      </w:hyperlink>
      <w:r>
        <w:rPr>
          <w:rFonts w:ascii="Calibri" w:hAnsi="Calibri" w:cs="Calibri"/>
          <w:lang w:val="en-US"/>
        </w:rPr>
        <w:t xml:space="preserve"> </w:t>
      </w:r>
      <w:hyperlink r:id="rId25" w:history="1">
        <w:r w:rsidRPr="007A1781">
          <w:rPr>
            <w:rStyle w:val="Lienhypertexte"/>
            <w:rFonts w:ascii="Calibri" w:hAnsi="Calibri" w:cs="Calibri"/>
            <w:lang w:val="en-US"/>
          </w:rPr>
          <w:t>Hagen Schulz-</w:t>
        </w:r>
        <w:proofErr w:type="spellStart"/>
        <w:r w:rsidRPr="007A1781">
          <w:rPr>
            <w:rStyle w:val="Lienhypertexte"/>
            <w:rFonts w:ascii="Calibri" w:hAnsi="Calibri" w:cs="Calibri"/>
            <w:lang w:val="en-US"/>
          </w:rPr>
          <w:t>Forberg</w:t>
        </w:r>
        <w:proofErr w:type="spellEnd"/>
      </w:hyperlink>
      <w:r>
        <w:rPr>
          <w:rFonts w:ascii="Calibri" w:hAnsi="Calibri" w:cs="Calibri"/>
          <w:lang w:val="en-US"/>
        </w:rPr>
        <w:t xml:space="preserve">, Lucy </w:t>
      </w:r>
      <w:proofErr w:type="spellStart"/>
      <w:r>
        <w:rPr>
          <w:rFonts w:ascii="Calibri" w:hAnsi="Calibri" w:cs="Calibri"/>
          <w:lang w:val="en-US"/>
        </w:rPr>
        <w:t>Riall</w:t>
      </w:r>
      <w:proofErr w:type="spellEnd"/>
      <w:r>
        <w:rPr>
          <w:rFonts w:ascii="Calibri" w:hAnsi="Calibri" w:cs="Calibri"/>
          <w:lang w:val="en-US"/>
        </w:rPr>
        <w:t xml:space="preserve">, Judith </w:t>
      </w:r>
      <w:proofErr w:type="spellStart"/>
      <w:r>
        <w:rPr>
          <w:rFonts w:ascii="Calibri" w:hAnsi="Calibri" w:cs="Calibri"/>
          <w:lang w:val="en-US"/>
        </w:rPr>
        <w:t>Pollmann</w:t>
      </w:r>
      <w:proofErr w:type="spellEnd"/>
      <w:r>
        <w:rPr>
          <w:rFonts w:ascii="Calibri" w:hAnsi="Calibri" w:cs="Calibri"/>
          <w:lang w:val="en-US"/>
        </w:rPr>
        <w:t xml:space="preserve"> and </w:t>
      </w:r>
    </w:p>
    <w:p w14:paraId="3E914D4F" w14:textId="41253D29" w:rsidR="00254F91" w:rsidRPr="007A1781" w:rsidRDefault="005629D9" w:rsidP="00966271">
      <w:pPr>
        <w:ind w:left="708" w:firstLine="708"/>
        <w:rPr>
          <w:rFonts w:ascii="Calibri" w:hAnsi="Calibri" w:cs="Calibri"/>
        </w:rPr>
      </w:pPr>
      <w:hyperlink r:id="rId26" w:anchor="tab-1" w:history="1">
        <w:r w:rsidR="00254F91" w:rsidRPr="007A1781">
          <w:rPr>
            <w:rStyle w:val="Lienhypertexte"/>
            <w:rFonts w:ascii="Calibri" w:hAnsi="Calibri" w:cs="Calibri"/>
          </w:rPr>
          <w:t>Henk te Velde</w:t>
        </w:r>
      </w:hyperlink>
      <w:r w:rsidR="00254F91" w:rsidRPr="007A1781">
        <w:rPr>
          <w:rFonts w:ascii="Calibri" w:hAnsi="Calibri" w:cs="Calibri"/>
        </w:rPr>
        <w:t xml:space="preserve"> (</w:t>
      </w:r>
      <w:proofErr w:type="spellStart"/>
      <w:r w:rsidR="00254F91" w:rsidRPr="007A1781">
        <w:rPr>
          <w:rFonts w:ascii="Calibri" w:hAnsi="Calibri" w:cs="Calibri"/>
        </w:rPr>
        <w:t>chair</w:t>
      </w:r>
      <w:proofErr w:type="spellEnd"/>
      <w:r w:rsidR="00254F91" w:rsidRPr="007A1781">
        <w:rPr>
          <w:rFonts w:ascii="Calibri" w:hAnsi="Calibri" w:cs="Calibri"/>
        </w:rPr>
        <w:t>)</w:t>
      </w:r>
    </w:p>
    <w:p w14:paraId="69CDCC07" w14:textId="77777777" w:rsidR="00966271" w:rsidRPr="007A1781" w:rsidRDefault="00966271" w:rsidP="00966271">
      <w:pPr>
        <w:rPr>
          <w:rFonts w:ascii="Calibri" w:hAnsi="Calibri" w:cs="Calibri"/>
        </w:rPr>
      </w:pPr>
    </w:p>
    <w:p w14:paraId="17192826" w14:textId="77777777" w:rsidR="00966271" w:rsidRDefault="00966271" w:rsidP="00966271">
      <w:pPr>
        <w:rPr>
          <w:rFonts w:ascii="Calibri" w:hAnsi="Calibri" w:cs="Calibri"/>
        </w:rPr>
      </w:pPr>
      <w:r w:rsidRPr="004E0D5E">
        <w:rPr>
          <w:rFonts w:ascii="Calibri" w:hAnsi="Calibri" w:cs="Calibri"/>
        </w:rPr>
        <w:t>17.00</w:t>
      </w:r>
      <w:r>
        <w:rPr>
          <w:rFonts w:ascii="Calibri" w:hAnsi="Calibri" w:cs="Calibri"/>
        </w:rPr>
        <w:tab/>
      </w:r>
      <w:r>
        <w:rPr>
          <w:rFonts w:ascii="Calibri" w:hAnsi="Calibri" w:cs="Calibri"/>
        </w:rPr>
        <w:tab/>
      </w:r>
      <w:r w:rsidRPr="004E0D5E">
        <w:rPr>
          <w:rFonts w:ascii="Calibri" w:hAnsi="Calibri" w:cs="Calibri"/>
        </w:rPr>
        <w:t>Drinks</w:t>
      </w:r>
    </w:p>
    <w:p w14:paraId="3B25FA18" w14:textId="77777777" w:rsidR="00966271" w:rsidRPr="00F87B70" w:rsidRDefault="00966271" w:rsidP="00966271"/>
    <w:p w14:paraId="60BCFE2A" w14:textId="1EDDE5FE" w:rsidR="00966271" w:rsidRDefault="00966271"/>
    <w:p w14:paraId="41CCF3C6" w14:textId="4CCFA524" w:rsidR="005C4CE9" w:rsidRPr="005C4CE9" w:rsidRDefault="007A1781">
      <w:pPr>
        <w:rPr>
          <w:i/>
        </w:rPr>
      </w:pPr>
      <w:r>
        <w:rPr>
          <w:i/>
        </w:rPr>
        <w:t xml:space="preserve">7 </w:t>
      </w:r>
      <w:proofErr w:type="spellStart"/>
      <w:r>
        <w:rPr>
          <w:i/>
        </w:rPr>
        <w:t>January</w:t>
      </w:r>
      <w:proofErr w:type="spellEnd"/>
      <w:r>
        <w:rPr>
          <w:i/>
        </w:rPr>
        <w:t xml:space="preserve"> 2022</w:t>
      </w:r>
    </w:p>
    <w:sectPr w:rsidR="005C4CE9" w:rsidRPr="005C4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F72"/>
    <w:multiLevelType w:val="hybridMultilevel"/>
    <w:tmpl w:val="323EDB86"/>
    <w:lvl w:ilvl="0" w:tplc="4ECE9930">
      <w:start w:val="23"/>
      <w:numFmt w:val="bullet"/>
      <w:lvlText w:val="-"/>
      <w:lvlJc w:val="left"/>
      <w:pPr>
        <w:ind w:left="720" w:hanging="360"/>
      </w:pPr>
      <w:rPr>
        <w:rFonts w:ascii="Calibri" w:eastAsia="Time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F6270"/>
    <w:multiLevelType w:val="hybridMultilevel"/>
    <w:tmpl w:val="51AA6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920217"/>
    <w:multiLevelType w:val="hybridMultilevel"/>
    <w:tmpl w:val="C680B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380492"/>
    <w:multiLevelType w:val="hybridMultilevel"/>
    <w:tmpl w:val="FF9C9D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E560CB"/>
    <w:multiLevelType w:val="multilevel"/>
    <w:tmpl w:val="14149FEC"/>
    <w:lvl w:ilvl="0">
      <w:start w:val="14"/>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5"/>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453BEE"/>
    <w:multiLevelType w:val="hybridMultilevel"/>
    <w:tmpl w:val="257EC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5B599A"/>
    <w:multiLevelType w:val="hybridMultilevel"/>
    <w:tmpl w:val="64D01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271"/>
    <w:rsid w:val="00002105"/>
    <w:rsid w:val="00016B39"/>
    <w:rsid w:val="00063AB7"/>
    <w:rsid w:val="00157B0C"/>
    <w:rsid w:val="00254F91"/>
    <w:rsid w:val="00317ACB"/>
    <w:rsid w:val="004F5E39"/>
    <w:rsid w:val="005629D9"/>
    <w:rsid w:val="005C4CE9"/>
    <w:rsid w:val="005C4E64"/>
    <w:rsid w:val="00653FC2"/>
    <w:rsid w:val="007A1781"/>
    <w:rsid w:val="007B6FBF"/>
    <w:rsid w:val="00845057"/>
    <w:rsid w:val="008B0643"/>
    <w:rsid w:val="008B1D92"/>
    <w:rsid w:val="009128E3"/>
    <w:rsid w:val="00966271"/>
    <w:rsid w:val="0097241E"/>
    <w:rsid w:val="009E403D"/>
    <w:rsid w:val="00A829D1"/>
    <w:rsid w:val="00B800B8"/>
    <w:rsid w:val="00BE0A5E"/>
    <w:rsid w:val="00CA2320"/>
    <w:rsid w:val="00CA377C"/>
    <w:rsid w:val="00CE291B"/>
    <w:rsid w:val="00DA3CDC"/>
    <w:rsid w:val="00DB2466"/>
    <w:rsid w:val="00DC05E7"/>
    <w:rsid w:val="00EA79EC"/>
    <w:rsid w:val="00FF5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6BAC"/>
  <w15:chartTrackingRefBased/>
  <w15:docId w15:val="{E4D21144-17D2-004E-AE52-85F73CAF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71"/>
    <w:pPr>
      <w:spacing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5"/>
    <w:qFormat/>
    <w:rsid w:val="00966271"/>
    <w:pPr>
      <w:ind w:left="720"/>
      <w:contextualSpacing/>
    </w:pPr>
  </w:style>
  <w:style w:type="character" w:styleId="Lienhypertexte">
    <w:name w:val="Hyperlink"/>
    <w:basedOn w:val="Policepardfaut"/>
    <w:uiPriority w:val="99"/>
    <w:unhideWhenUsed/>
    <w:rsid w:val="00966271"/>
    <w:rPr>
      <w:color w:val="0563C1" w:themeColor="hyperlink"/>
      <w:u w:val="single"/>
    </w:rPr>
  </w:style>
  <w:style w:type="paragraph" w:styleId="Textedebulles">
    <w:name w:val="Balloon Text"/>
    <w:basedOn w:val="Normal"/>
    <w:link w:val="TextedebullesCar"/>
    <w:uiPriority w:val="99"/>
    <w:semiHidden/>
    <w:unhideWhenUsed/>
    <w:rsid w:val="00317AC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7ACB"/>
    <w:rPr>
      <w:rFonts w:ascii="Segoe UI" w:hAnsi="Segoe UI" w:cs="Segoe UI"/>
      <w:sz w:val="18"/>
      <w:szCs w:val="18"/>
    </w:rPr>
  </w:style>
  <w:style w:type="character" w:styleId="Lienhypertextesuivivisit">
    <w:name w:val="FollowedHyperlink"/>
    <w:basedOn w:val="Policepardfaut"/>
    <w:uiPriority w:val="99"/>
    <w:semiHidden/>
    <w:unhideWhenUsed/>
    <w:rsid w:val="00002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zoekschoolpolitiekegeschiedenis.nl/" TargetMode="External"/><Relationship Id="rId13" Type="http://schemas.openxmlformats.org/officeDocument/2006/relationships/hyperlink" Target="https://www.knaw.nl/nl/de-knaw/het-trippenhuis" TargetMode="External"/><Relationship Id="rId18" Type="http://schemas.openxmlformats.org/officeDocument/2006/relationships/hyperlink" Target="https://sog.luiss.it/faculty/giovanni-orsina" TargetMode="External"/><Relationship Id="rId26" Type="http://schemas.openxmlformats.org/officeDocument/2006/relationships/hyperlink" Target="https://www.universiteitleiden.nl/en/staffmembers/henk-te-velde" TargetMode="External"/><Relationship Id="rId3" Type="http://schemas.openxmlformats.org/officeDocument/2006/relationships/styles" Target="styles.xml"/><Relationship Id="rId21" Type="http://schemas.openxmlformats.org/officeDocument/2006/relationships/hyperlink" Target="https://www.uu.nl/medewerkers/IdeHaan" TargetMode="External"/><Relationship Id="rId7" Type="http://schemas.openxmlformats.org/officeDocument/2006/relationships/hyperlink" Target="https://www.associationforpoliticalhistory.org/" TargetMode="External"/><Relationship Id="rId12" Type="http://schemas.openxmlformats.org/officeDocument/2006/relationships/hyperlink" Target="https://www.universiteitleiden.nl/en/staffmembers/judith-pollmann" TargetMode="External"/><Relationship Id="rId17" Type="http://schemas.openxmlformats.org/officeDocument/2006/relationships/hyperlink" Target="https://www.unibw.de/geschichte-en/chairs/modern/staff/richter" TargetMode="External"/><Relationship Id="rId25" Type="http://schemas.openxmlformats.org/officeDocument/2006/relationships/hyperlink" Target="https://pure.au.dk/portal/en/persons/hagen-schulzforberg(150b1f5b-9570-4dcd-8030-111f86fd1ad7)/more.html" TargetMode="External"/><Relationship Id="rId2" Type="http://schemas.openxmlformats.org/officeDocument/2006/relationships/numbering" Target="numbering.xml"/><Relationship Id="rId16" Type="http://schemas.openxmlformats.org/officeDocument/2006/relationships/hyperlink" Target="mailto:bureau@onderzoekschoolpolitiekegeschiedenis.nl" TargetMode="External"/><Relationship Id="rId20" Type="http://schemas.openxmlformats.org/officeDocument/2006/relationships/hyperlink" Target="https://www.universiteitleiden.nl/en/staffmembers/anne-isabelle-richar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ui.eu/people?id=lucy-riall" TargetMode="External"/><Relationship Id="rId24" Type="http://schemas.openxmlformats.org/officeDocument/2006/relationships/hyperlink" Target="https://www.uantwerpen.be/nl/personeel/marnix-beyen/" TargetMode="External"/><Relationship Id="rId5" Type="http://schemas.openxmlformats.org/officeDocument/2006/relationships/webSettings" Target="webSettings.xml"/><Relationship Id="rId15" Type="http://schemas.openxmlformats.org/officeDocument/2006/relationships/hyperlink" Target="https://www.associationforpoliticalhistory.org/" TargetMode="External"/><Relationship Id="rId23" Type="http://schemas.openxmlformats.org/officeDocument/2006/relationships/hyperlink" Target="https://www.eui.eu/people?id=lucy-riall" TargetMode="External"/><Relationship Id="rId28" Type="http://schemas.openxmlformats.org/officeDocument/2006/relationships/theme" Target="theme/theme1.xml"/><Relationship Id="rId10" Type="http://schemas.openxmlformats.org/officeDocument/2006/relationships/hyperlink" Target="https://www.unibw.de/geschichte-en/chairs/modern/staff/richter" TargetMode="External"/><Relationship Id="rId19" Type="http://schemas.openxmlformats.org/officeDocument/2006/relationships/hyperlink" Target="https://www.unige.ch/lettres/istge/corps-enseignant/hsuisse/herrman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nderzoekschoolpolitiekegeschiedenis.nl/" TargetMode="External"/><Relationship Id="rId22" Type="http://schemas.openxmlformats.org/officeDocument/2006/relationships/hyperlink" Target="https://www.universiteitleiden.nl/en/staffmembers/judith-pollmann"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5812-5EB8-4F00-9551-81536666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1280</Words>
  <Characters>7045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Pekelder, J. (Jacco)</dc:creator>
  <cp:keywords/>
  <dc:description/>
  <cp:lastModifiedBy>Marc LAZAR</cp:lastModifiedBy>
  <cp:revision>2</cp:revision>
  <cp:lastPrinted>2021-12-13T11:26:00Z</cp:lastPrinted>
  <dcterms:created xsi:type="dcterms:W3CDTF">2022-01-08T07:00:00Z</dcterms:created>
  <dcterms:modified xsi:type="dcterms:W3CDTF">2022-01-08T07:00:00Z</dcterms:modified>
</cp:coreProperties>
</file>